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MULI LIGHT ROMAN" w:hAnsi="MULI LIGHT ROMAN"/>
          <w:sz w:val="20"/>
          <w:szCs w:val="20"/>
        </w:rPr>
      </w:pPr>
      <w:r>
        <w:rPr>
          <w:rFonts w:ascii="MULI LIGHT ROMAN" w:hAnsi="MULI LIGHT ROMAN"/>
          <w:sz w:val="20"/>
          <w:szCs w:val="20"/>
        </w:rPr>
      </w:r>
      <w:r/>
    </w:p>
    <w:p>
      <w:pPr>
        <w:rPr>
          <w:rFonts w:ascii="MULI LIGHT ROMAN" w:hAnsi="MULI LIGHT ROMAN"/>
          <w:sz w:val="20"/>
          <w:szCs w:val="20"/>
        </w:rPr>
      </w:pPr>
      <w:r>
        <w:rPr>
          <w:rFonts w:ascii="MULI LIGHT ROMAN" w:hAnsi="MULI LIGHT ROMAN"/>
          <w:sz w:val="20"/>
          <w:szCs w:val="20"/>
        </w:rPr>
      </w:r>
      <w:r/>
    </w:p>
    <w:p>
      <w:pPr>
        <w:jc w:val="center"/>
        <w:rPr>
          <w:rStyle w:val="866"/>
          <w:sz w:val="40"/>
          <w:szCs w:val="40"/>
          <w:lang w:val="en-GB"/>
        </w:rPr>
      </w:pPr>
      <w:r>
        <w:rPr>
          <w:rStyle w:val="866"/>
          <w:sz w:val="36"/>
          <w:szCs w:val="40"/>
          <w:lang w:val="en-GB"/>
        </w:rPr>
        <w:t xml:space="preserve">Statement of </w:t>
      </w:r>
      <w:r>
        <w:rPr>
          <w:rStyle w:val="866"/>
          <w:sz w:val="36"/>
          <w:szCs w:val="40"/>
          <w:lang w:val="en-GB"/>
        </w:rPr>
        <w:t xml:space="preserve">motivation template </w:t>
      </w:r>
      <w:r>
        <w:rPr>
          <w:rStyle w:val="866"/>
          <w:sz w:val="36"/>
          <w:szCs w:val="40"/>
          <w:lang w:val="en-GB"/>
        </w:rPr>
        <w:t xml:space="preserve">proMotion training</w:t>
      </w:r>
      <w:r/>
    </w:p>
    <w:p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</w:t>
      </w:r>
      <w:r>
        <w:rPr>
          <w:sz w:val="22"/>
          <w:szCs w:val="22"/>
          <w:lang w:val="en-GB"/>
        </w:rPr>
        <w:t xml:space="preserve">Please download the document and send it </w:t>
      </w:r>
      <w:r>
        <w:rPr>
          <w:sz w:val="22"/>
          <w:szCs w:val="22"/>
          <w:lang w:val="en-GB"/>
        </w:rPr>
        <w:t xml:space="preserve">to</w:t>
      </w:r>
      <w:r>
        <w:rPr>
          <w:sz w:val="22"/>
          <w:szCs w:val="22"/>
          <w:lang w:val="en-GB"/>
        </w:rPr>
        <w:t xml:space="preserve">:</w:t>
      </w:r>
      <w:r>
        <w:rPr>
          <w:sz w:val="22"/>
          <w:szCs w:val="22"/>
          <w:lang w:val="en-GB"/>
        </w:rPr>
        <w:t xml:space="preserve"> </w:t>
      </w:r>
      <w:hyperlink r:id="rId14" w:tooltip="mailto:doktorandinnen@cjs.tu-berlin.de?subject=proMotion%20training%20SoSe%202022%20-%20Bewerbungsunterlagen" w:history="1">
        <w:r>
          <w:rPr>
            <w:rStyle w:val="863"/>
            <w:sz w:val="22"/>
            <w:szCs w:val="22"/>
          </w:rPr>
          <w:t xml:space="preserve">doktorandinnen@cjs.tu-berlin.de</w:t>
        </w:r>
      </w:hyperlink>
      <w:r>
        <w:rPr>
          <w:sz w:val="22"/>
          <w:szCs w:val="22"/>
        </w:rPr>
        <w:t xml:space="preserve">)</w:t>
      </w:r>
      <w:bookmarkStart w:id="0" w:name="_GoBack"/>
      <w:r/>
      <w:bookmarkEnd w:id="0"/>
      <w:r/>
      <w:r/>
    </w:p>
    <w:p>
      <w:pPr>
        <w:rPr>
          <w:rFonts w:ascii="MULI LIGHT ROMAN" w:hAnsi="MULI LIGHT ROMAN"/>
          <w:sz w:val="32"/>
          <w:szCs w:val="32"/>
        </w:rPr>
      </w:pPr>
      <w:r>
        <w:rPr>
          <w:rFonts w:ascii="MULI LIGHT ROMAN" w:hAnsi="MULI LIGHT ROMAN"/>
          <w:sz w:val="32"/>
          <w:szCs w:val="32"/>
        </w:rPr>
      </w:r>
      <w:r/>
    </w:p>
    <w:tbl>
      <w:tblPr>
        <w:tblStyle w:val="873"/>
        <w:tblW w:w="0" w:type="auto"/>
        <w:tblLook w:val="04A0" w:firstRow="1" w:lastRow="0" w:firstColumn="1" w:lastColumn="0" w:noHBand="0" w:noVBand="1"/>
      </w:tblPr>
      <w:tblGrid>
        <w:gridCol w:w="3042"/>
        <w:gridCol w:w="5830"/>
      </w:tblGrid>
      <w:tr>
        <w:trPr>
          <w:trHeight w:val="340" w:hRule="exact"/>
        </w:trPr>
        <w:tc>
          <w:tcPr>
            <w:tcW w:w="3042" w:type="dxa"/>
            <w:vAlign w:val="center"/>
            <w:textDirection w:val="lrTb"/>
            <w:noWrap w:val="false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First and last na</w:t>
            </w:r>
            <w:r>
              <w:rPr>
                <w:lang w:val="en-GB"/>
              </w:rPr>
              <w:t xml:space="preserve">me</w:t>
            </w:r>
            <w:r/>
          </w:p>
        </w:tc>
        <w:tc>
          <w:tcPr>
            <w:tcW w:w="5830" w:type="dxa"/>
            <w:vAlign w:val="center"/>
            <w:textDirection w:val="lrTb"/>
            <w:noWrap w:val="false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</w:tc>
      </w:tr>
      <w:tr>
        <w:trPr>
          <w:trHeight w:val="340" w:hRule="exact"/>
        </w:trPr>
        <w:tc>
          <w:tcPr>
            <w:tcW w:w="3042" w:type="dxa"/>
            <w:vAlign w:val="center"/>
            <w:textDirection w:val="lrTb"/>
            <w:noWrap w:val="false"/>
          </w:tcPr>
          <w:p>
            <w:r>
              <w:t xml:space="preserve">Email</w:t>
            </w:r>
            <w:r/>
          </w:p>
        </w:tc>
        <w:tc>
          <w:tcPr>
            <w:tcW w:w="583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pacing w:after="60"/>
        <w:rPr>
          <w:b/>
          <w:bCs/>
          <w:lang w:val="en-GB"/>
        </w:rPr>
      </w:pPr>
      <w:r>
        <w:rPr>
          <w:b/>
          <w:bCs/>
          <w:lang w:val="en-GB"/>
        </w:rPr>
        <w:t xml:space="preserve">Please describe your motivation to participate in the </w:t>
      </w:r>
      <w:r>
        <w:rPr>
          <w:b/>
          <w:bCs/>
          <w:lang w:val="en-GB"/>
        </w:rPr>
        <w:t xml:space="preserve">proMotion training</w:t>
      </w:r>
      <w:r>
        <w:rPr>
          <w:b/>
          <w:bCs/>
          <w:lang w:val="en-GB"/>
        </w:rPr>
        <w:t xml:space="preserve"> programme.</w:t>
      </w:r>
      <w:r/>
    </w:p>
    <w:tbl>
      <w:tblPr>
        <w:tblStyle w:val="873"/>
        <w:tblW w:w="0" w:type="auto"/>
        <w:tblLook w:val="04A0" w:firstRow="1" w:lastRow="0" w:firstColumn="1" w:lastColumn="0" w:noHBand="0" w:noVBand="1"/>
      </w:tblPr>
      <w:tblGrid>
        <w:gridCol w:w="8872"/>
      </w:tblGrid>
      <w:tr>
        <w:trPr>
          <w:trHeight w:val="4303"/>
        </w:trPr>
        <w:tc>
          <w:tcPr>
            <w:tcW w:w="8872" w:type="dxa"/>
            <w:textDirection w:val="lrTb"/>
            <w:noWrap w:val="false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</w:tc>
      </w:tr>
    </w:tbl>
    <w:p>
      <w:pPr>
        <w:spacing w:before="120" w:after="60"/>
        <w:rPr>
          <w:b/>
          <w:bCs/>
          <w:lang w:val="en-GB"/>
        </w:rPr>
      </w:pPr>
      <w:r>
        <w:rPr>
          <w:b/>
          <w:bCs/>
          <w:lang w:val="en-GB"/>
        </w:rPr>
        <w:t xml:space="preserve">Personal details</w:t>
      </w:r>
      <w:r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 xml:space="preserve">voluntary</w:t>
      </w:r>
      <w:r>
        <w:rPr>
          <w:b/>
          <w:bCs/>
          <w:lang w:val="en-GB"/>
        </w:rPr>
        <w:t xml:space="preserve">) </w:t>
      </w:r>
      <w:r/>
    </w:p>
    <w:p>
      <w:pPr>
        <w:spacing w:after="60"/>
        <w:rPr>
          <w:lang w:val="en-GB"/>
        </w:rPr>
      </w:pPr>
      <w:r>
        <w:rPr>
          <w:lang w:val="en-GB"/>
        </w:rPr>
        <w:t xml:space="preserve">For some, doctoral studies are even more challenging than for others due to their life circumstances. When selecting proMotion participants, we would like to </w:t>
      </w:r>
      <w:r>
        <w:rPr>
          <w:lang w:val="en-GB"/>
        </w:rPr>
        <w:t xml:space="preserve">take these circumstances into account</w:t>
      </w:r>
      <w:r>
        <w:rPr>
          <w:lang w:val="en-GB"/>
        </w:rPr>
        <w:t xml:space="preserve">, in addition to other selection criteria (see website).</w:t>
      </w:r>
      <w:r/>
    </w:p>
    <w:p>
      <w:pPr>
        <w:spacing w:after="60"/>
        <w:rPr>
          <w:lang w:val="en-GB"/>
        </w:rPr>
      </w:pPr>
      <w:r>
        <w:rPr>
          <w:lang w:val="en-GB"/>
        </w:rPr>
        <w:t xml:space="preserve">If this applies to you, you can tell us here under which special conditions you are doing your doctorate. These include aspects relating to a special educational biography (e.g. both parents without a university degree), problems with financing, </w:t>
      </w:r>
      <w:r>
        <w:rPr>
          <w:lang w:val="en-GB"/>
        </w:rPr>
        <w:t xml:space="preserve">obligations</w:t>
      </w:r>
      <w:r>
        <w:rPr>
          <w:lang w:val="en-GB"/>
        </w:rPr>
        <w:t xml:space="preserve"> in caring for small children or relatives in need of care, a disability / chronic illness, information about your country of origin or similar.</w:t>
      </w:r>
      <w:r/>
    </w:p>
    <w:p>
      <w:pPr>
        <w:spacing w:after="60"/>
        <w:rPr>
          <w:lang w:val="en-GB"/>
        </w:rPr>
      </w:pPr>
      <w:r>
        <w:rPr>
          <w:b/>
          <w:lang w:val="en-GB"/>
        </w:rPr>
        <w:t xml:space="preserve">All personal information regarding the specific conditions of your doctorate is voluntary and confidential.</w:t>
      </w:r>
      <w:r>
        <w:rPr>
          <w:lang w:val="en-GB"/>
        </w:rPr>
        <w:t xml:space="preserve"> </w:t>
      </w:r>
      <w:r>
        <w:rPr>
          <w:lang w:val="en-GB"/>
        </w:rPr>
        <w:t xml:space="preserve">Applications will be reviewed by the programme coordinator and the Women's Representative</w:t>
      </w:r>
      <w:r>
        <w:rPr>
          <w:lang w:val="en-GB"/>
        </w:rPr>
        <w:t xml:space="preserve">.</w:t>
      </w:r>
      <w:r/>
    </w:p>
    <w:tbl>
      <w:tblPr>
        <w:tblStyle w:val="873"/>
        <w:tblW w:w="0" w:type="auto"/>
        <w:tblLook w:val="04A0" w:firstRow="1" w:lastRow="0" w:firstColumn="1" w:lastColumn="0" w:noHBand="0" w:noVBand="1"/>
      </w:tblPr>
      <w:tblGrid>
        <w:gridCol w:w="9022"/>
      </w:tblGrid>
      <w:tr>
        <w:trPr>
          <w:trHeight w:val="1563"/>
        </w:trPr>
        <w:tc>
          <w:tcPr>
            <w:tcW w:w="9022" w:type="dxa"/>
            <w:textDirection w:val="lrTb"/>
            <w:noWrap w:val="false"/>
          </w:tcPr>
          <w:p>
            <w:pPr>
              <w:rPr>
                <w:lang w:val="en-GB"/>
              </w:rPr>
            </w:pPr>
            <w:r>
              <w:rPr>
                <w:lang w:val="en-GB"/>
              </w:rPr>
            </w:r>
            <w:r/>
          </w:p>
        </w:tc>
      </w:tr>
    </w:tbl>
    <w:p>
      <w:pPr>
        <w:pStyle w:val="850"/>
        <w:jc w:val="left"/>
        <w:rPr>
          <w:lang w:val="en-GB"/>
        </w:rPr>
      </w:pPr>
      <w:r>
        <w:rPr>
          <w:lang w:val="en-GB"/>
        </w:rPr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rPr>
          <w:lang w:val="en-GB"/>
        </w:rPr>
      </w:pPr>
      <w:r>
        <w:rPr>
          <w:lang w:val="en-GB"/>
        </w:rPr>
      </w:r>
      <w:r/>
    </w:p>
    <w:p>
      <w:pPr>
        <w:rPr>
          <w:lang w:val="en-GB"/>
        </w:rPr>
      </w:pPr>
      <w:r>
        <w:rPr>
          <w:lang w:val="en-GB"/>
        </w:rPr>
      </w:r>
      <w:r/>
    </w:p>
    <w:sectPr>
      <w:headerReference w:type="default" r:id="rId8"/>
      <w:headerReference w:type="first" r:id="rId9"/>
      <w:footerReference w:type="default" r:id="rId10"/>
      <w:footerReference w:type="even" r:id="rId11"/>
      <w:footerReference w:type="first" r:id="rId12"/>
      <w:footnotePr/>
      <w:endnotePr/>
      <w:type w:val="nextPage"/>
      <w:pgSz w:w="11900" w:h="16840" w:orient="portrait"/>
      <w:pgMar w:top="1854" w:right="1417" w:bottom="1134" w:left="1417" w:header="708" w:footer="35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li light roman">
    <w:panose1 w:val="020B0603030804020204"/>
  </w:font>
  <w:font w:name="muli">
    <w:panose1 w:val="020B0603030804020204"/>
  </w:font>
  <w:font w:name="Calibri">
    <w:panose1 w:val="020F0502020204030204"/>
  </w:font>
  <w:font w:name="Times New Roman">
    <w:panose1 w:val="02020603050405020304"/>
  </w:font>
  <w:font w:name="muli bold roman">
    <w:panose1 w:val="020B06030308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715"/>
      <w:shd w:val="clear" w:color="auto" w:fill="ffffff"/>
      <w:rPr>
        <w:rFonts w:ascii="Muli" w:hAnsi="Muli" w:cs="Times New Roman" w:eastAsia="Times New Roman"/>
        <w:color w:val="767171"/>
        <w:sz w:val="18"/>
        <w:szCs w:val="18"/>
        <w:lang w:val="en-US" w:eastAsia="de-DE"/>
      </w:rPr>
    </w:pPr>
    <w:r>
      <w:rPr>
        <w:rFonts w:ascii="Muli" w:hAnsi="Muli" w:cs="Times New Roman" w:eastAsia="Times New Roman"/>
        <w:color w:val="767171"/>
        <w:sz w:val="18"/>
        <w:szCs w:val="18"/>
        <w:lang w:val="en-US" w:eastAsia="de-DE"/>
      </w:rPr>
    </w:r>
    <w:r/>
  </w:p>
  <w:sdt>
    <w:sdtPr>
      <w15:appearance w15:val="boundingBox"/>
      <w:id w:val="-1348636437"/>
      <w:docPartObj>
        <w:docPartGallery w:val="Page Numbers (Bottom of Page)"/>
        <w:docPartUnique w:val="true"/>
      </w:docPartObj>
      <w:rPr>
        <w:rStyle w:val="865"/>
        <w:rFonts w:ascii="MULI LIGHT ROMAN" w:hAnsi="MULI LIGHT ROMAN"/>
        <w:color w:val="FFFFFF" w:themeColor="background1"/>
        <w:sz w:val="22"/>
        <w:szCs w:val="22"/>
      </w:rPr>
    </w:sdtPr>
    <w:sdtContent>
      <w:p>
        <w:pPr>
          <w:pStyle w:val="858"/>
          <w:rPr>
            <w:rStyle w:val="865"/>
            <w:rFonts w:ascii="MULI LIGHT ROMAN" w:hAnsi="MULI LIGHT ROMAN"/>
            <w:color w:val="FFFFFF"/>
            <w:sz w:val="22"/>
            <w:szCs w:val="22"/>
            <w:lang w:val="en-US"/>
          </w:rPr>
          <w:framePr w:wrap="none" w:vAnchor="text" w:hAnchor="page" w:x="411" w:y="330"/>
        </w:pPr>
        <w:r>
          <w:rPr>
            <w:rStyle w:val="865"/>
            <w:rFonts w:ascii="MULI LIGHT ROMAN" w:hAnsi="MULI LIGHT ROMAN"/>
            <w:color w:val="FFFFFF" w:themeColor="background1"/>
            <w:sz w:val="22"/>
            <w:szCs w:val="22"/>
          </w:rPr>
          <w:fldChar w:fldCharType="begin"/>
        </w:r>
        <w:r>
          <w:rPr>
            <w:rStyle w:val="865"/>
            <w:rFonts w:ascii="MULI LIGHT ROMAN" w:hAnsi="MULI LIGHT ROMAN"/>
            <w:color w:val="FFFFFF" w:themeColor="background1"/>
            <w:sz w:val="22"/>
            <w:szCs w:val="22"/>
            <w:lang w:val="en-US"/>
          </w:rPr>
          <w:instrText xml:space="preserve"> PAGE </w:instrText>
        </w:r>
        <w:r>
          <w:rPr>
            <w:rStyle w:val="865"/>
            <w:rFonts w:ascii="MULI LIGHT ROMAN" w:hAnsi="MULI LIGHT ROMAN"/>
            <w:color w:val="FFFFFF" w:themeColor="background1"/>
            <w:sz w:val="22"/>
            <w:szCs w:val="22"/>
          </w:rPr>
          <w:fldChar w:fldCharType="separate"/>
        </w:r>
        <w:r>
          <w:rPr>
            <w:rStyle w:val="865"/>
            <w:rFonts w:ascii="MULI LIGHT ROMAN" w:hAnsi="MULI LIGHT ROMAN"/>
            <w:color w:val="FFFFFF" w:themeColor="background1"/>
            <w:sz w:val="22"/>
            <w:szCs w:val="22"/>
            <w:lang w:val="en-US"/>
          </w:rPr>
          <w:t xml:space="preserve">2</w:t>
        </w:r>
        <w:r>
          <w:rPr>
            <w:rStyle w:val="865"/>
            <w:rFonts w:ascii="MULI LIGHT ROMAN" w:hAnsi="MULI LIGHT ROMAN"/>
            <w:color w:val="FFFFFF" w:themeColor="background1"/>
            <w:sz w:val="22"/>
            <w:szCs w:val="22"/>
          </w:rPr>
          <w:fldChar w:fldCharType="end"/>
        </w:r>
        <w:r/>
      </w:p>
    </w:sdtContent>
  </w:sdt>
  <w:tbl>
    <w:tblPr>
      <w:tblStyle w:val="873"/>
      <w:tblpPr w:horzAnchor="text" w:tblpXSpec="right" w:vertAnchor="text" w:tblpY="1" w:leftFromText="141" w:topFromText="0" w:rightFromText="141" w:bottomFromText="0"/>
      <w:tblW w:w="0" w:type="auto"/>
      <w:jc w:val="righ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18"/>
      <w:gridCol w:w="3019"/>
      <w:gridCol w:w="3019"/>
    </w:tblGrid>
    <w:tr>
      <w:trPr>
        <w:jc w:val="right"/>
      </w:trPr>
      <w:tc>
        <w:tcPr>
          <w:tcW w:w="3018" w:type="dxa"/>
          <w:textDirection w:val="lrTb"/>
          <w:noWrap w:val="false"/>
        </w:tcPr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val="en-US"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val="en-US" w:eastAsia="de-DE"/>
            </w:rPr>
            <w:t xml:space="preserve">Center for Junior Scholars (CJS)</w:t>
          </w:r>
          <w:r/>
        </w:p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proMotion P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rogramm</w:t>
          </w:r>
          <w:r/>
        </w:p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Fraunhoferstr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. 33-36, FH 5-5</w:t>
          </w:r>
          <w:r/>
        </w:p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10587 Berlin</w:t>
          </w:r>
          <w:r/>
        </w:p>
      </w:tc>
      <w:tc>
        <w:tcPr>
          <w:tcW w:w="3019" w:type="dxa"/>
          <w:textDirection w:val="lrTb"/>
          <w:noWrap w:val="false"/>
        </w:tcPr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https://www.tu.berlin/go32047/</w:t>
          </w:r>
          <w:r/>
        </w:p>
      </w:tc>
      <w:tc>
        <w:tcPr>
          <w:tcW w:w="3019" w:type="dxa"/>
          <w:textDirection w:val="lrTb"/>
          <w:noWrap w:val="false"/>
        </w:tcPr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doktorandinnen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@cjs.tu-berlin.de</w:t>
          </w:r>
          <w:r/>
        </w:p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Tel.: 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+49 30 314 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7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eastAsia="de-DE"/>
            </w:rPr>
            <w:t xml:space="preserve">3907</w:t>
          </w:r>
          <w:r/>
        </w:p>
        <w:p>
          <w:pPr>
            <w:ind w:right="-715"/>
            <w:rPr>
              <w:rFonts w:ascii="Muli" w:hAnsi="Muli" w:cs="Times New Roman" w:eastAsia="Times New Roman"/>
              <w:color w:val="767171"/>
              <w:sz w:val="18"/>
              <w:szCs w:val="18"/>
              <w:lang w:val="en-US" w:eastAsia="de-DE"/>
            </w:rPr>
          </w:pP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val="en-US" w:eastAsia="de-DE"/>
            </w:rPr>
            <w:t xml:space="preserve">Fax: 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val="en-US" w:eastAsia="de-DE"/>
            </w:rPr>
            <w:t xml:space="preserve">+49 30 314 123</w:t>
          </w:r>
          <w:r>
            <w:rPr>
              <w:rFonts w:ascii="Muli" w:hAnsi="Muli" w:cs="Times New Roman" w:eastAsia="Times New Roman"/>
              <w:color w:val="767171" w:themeColor="background2" w:themeShade="80"/>
              <w:sz w:val="18"/>
              <w:szCs w:val="18"/>
              <w:lang w:val="en-US" w:eastAsia="de-DE"/>
            </w:rPr>
            <w:t xml:space="preserve"> 73907</w:t>
          </w:r>
          <w:r/>
        </w:p>
      </w:tc>
    </w:tr>
  </w:tbl>
  <w:p>
    <w:pPr>
      <w:ind w:right="-715"/>
      <w:shd w:val="clear" w:color="auto" w:fill="ffffff"/>
      <w:rPr>
        <w:rFonts w:ascii="Muli" w:hAnsi="Muli" w:cs="Times New Roman" w:eastAsia="Times New Roman"/>
        <w:color w:val="767171"/>
        <w:sz w:val="18"/>
        <w:szCs w:val="18"/>
        <w:lang w:val="en-US" w:eastAsia="de-DE"/>
      </w:rPr>
    </w:pPr>
    <w:r>
      <w:rPr>
        <w:rFonts w:ascii="Muli" w:hAnsi="Muli" w:cs="Times New Roman" w:eastAsia="Times New Roman"/>
        <w:color w:val="767171" w:themeColor="background2" w:themeShade="80"/>
        <w:sz w:val="18"/>
        <w:szCs w:val="18"/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39" behindDoc="1" locked="0" layoutInCell="1" allowOverlap="1">
              <wp:simplePos x="0" y="0"/>
              <wp:positionH relativeFrom="column">
                <wp:posOffset>-1000125</wp:posOffset>
              </wp:positionH>
              <wp:positionV relativeFrom="paragraph">
                <wp:posOffset>180305</wp:posOffset>
              </wp:positionV>
              <wp:extent cx="594037" cy="245163"/>
              <wp:effectExtent l="0" t="0" r="3175" b="0"/>
              <wp:wrapNone/>
              <wp:docPr id="4" name="Abgerundetes Rechteck 4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4037" cy="24516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B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3" o:spid="_x0000_s3" o:spt="2" style="position:absolute;mso-wrap-distance-left:9.0pt;mso-wrap-distance-top:0.0pt;mso-wrap-distance-right:9.0pt;mso-wrap-distance-bottom:0.0pt;z-index:-251658239;o:allowoverlap:true;o:allowincell:true;mso-position-horizontal-relative:text;margin-left:-78.8pt;mso-position-horizontal:absolute;mso-position-vertical-relative:text;margin-top:14.2pt;mso-position-vertical:absolute;width:46.8pt;height:19.3pt;" coordsize="100000,100000" path="m0,16664l0,16664c0,7522,3105,0,6877,0c6877,0,6877,0,6877,0l93120,0l93120,0c96893,0,99998,7522,99998,16664l99998,16664c99998,16664,99998,16664,99998,16664l100000,83336l100000,83336c100000,83336,100000,83336,100000,83336l100000,83336c100000,92478,96895,100000,93123,100000c93123,100000,93123,100000,93123,100000l6877,100000l6877,100000c3105,100000,0,92478,0,83336c0,83336,0,83336,0,83336xe" fillcolor="#009BC3" stroked="f" strokeweight="1.00pt">
              <v:path textboxrect="2013,4879,97983,95115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03383552"/>
      <w:docPartObj>
        <w:docPartGallery w:val="Page Numbers (Bottom of Page)"/>
        <w:docPartUnique w:val="true"/>
      </w:docPartObj>
      <w:rPr/>
    </w:sdtPr>
    <w:sdtContent>
      <w:p>
        <w:pPr>
          <w:pStyle w:val="858"/>
          <w:rPr>
            <w:rStyle w:val="865"/>
          </w:rPr>
          <w:framePr w:wrap="none" w:vAnchor="text" w:hAnchor="margin" w:y="1"/>
        </w:pPr>
        <w:r>
          <w:rPr>
            <w:rStyle w:val="865"/>
          </w:rPr>
          <w:fldChar w:fldCharType="begin"/>
        </w:r>
        <w:r>
          <w:rPr>
            <w:rStyle w:val="865"/>
          </w:rPr>
          <w:instrText xml:space="preserve"> PAGE </w:instrText>
        </w:r>
        <w:r>
          <w:rPr>
            <w:rStyle w:val="865"/>
          </w:rPr>
          <w:fldChar w:fldCharType="end"/>
        </w:r>
        <w:r/>
      </w:p>
    </w:sdtContent>
  </w:sdt>
  <w:p>
    <w:pPr>
      <w:pStyle w:val="858"/>
      <w:ind w:firstLine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ind w:right="360" w:firstLine="360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posOffset>3984625</wp:posOffset>
              </wp:positionH>
              <wp:positionV relativeFrom="margin">
                <wp:posOffset>8281035</wp:posOffset>
              </wp:positionV>
              <wp:extent cx="1710000" cy="856800"/>
              <wp:effectExtent l="0" t="0" r="5080" b="635"/>
              <wp:wrapSquare wrapText="bothSides"/>
              <wp:docPr id="5" name="Grafik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10000" cy="85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60288;o:allowoverlap:true;o:allowincell:true;mso-position-horizontal-relative:margin;margin-left:313.8pt;mso-position-horizontal:absolute;mso-position-vertical-relative:margin;margin-top:652.0pt;mso-position-vertical:absolute;width:134.6pt;height:67.5pt;" stroked="false">
              <v:path textboxrect="0,0,0,0"/>
              <v:imagedata r:id="rId1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<wp:simplePos x="0" y="0"/>
              <wp:positionH relativeFrom="column">
                <wp:posOffset>6621162</wp:posOffset>
              </wp:positionH>
              <wp:positionV relativeFrom="paragraph">
                <wp:posOffset>-682625</wp:posOffset>
              </wp:positionV>
              <wp:extent cx="139889" cy="955590"/>
              <wp:effectExtent l="0" t="0" r="0" b="0"/>
              <wp:wrapNone/>
              <wp:docPr id="6" name="Rechteck 9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39889" cy="955590"/>
                      </a:xfrm>
                      <a:prstGeom prst="rect">
                        <a:avLst/>
                      </a:prstGeom>
                      <a:solidFill>
                        <a:srgbClr val="009B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shape 5" o:spid="_x0000_s5" o:spt="1" style="position:absolute;mso-wrap-distance-left:9.0pt;mso-wrap-distance-top:0.0pt;mso-wrap-distance-right:9.0pt;mso-wrap-distance-bottom:0.0pt;z-index:251666432;o:allowoverlap:true;o:allowincell:true;mso-position-horizontal-relative:text;margin-left:521.4pt;mso-position-horizontal:absolute;mso-position-vertical-relative:text;margin-top:-53.8pt;mso-position-vertical:absolute;width:11.0pt;height:75.2pt;" coordsize="100000,100000" path="" fillcolor="#009BC3" stroked="f" strokeweight="1.00pt">
              <v:path textboxrect="0,0,0,0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<wp:simplePos x="0" y="0"/>
              <wp:positionH relativeFrom="margin">
                <wp:posOffset>3965575</wp:posOffset>
              </wp:positionH>
              <wp:positionV relativeFrom="margin">
                <wp:posOffset>-862965</wp:posOffset>
              </wp:positionV>
              <wp:extent cx="1711325" cy="855980"/>
              <wp:effectExtent l="0" t="0" r="3175" b="1270"/>
              <wp:wrapSquare wrapText="bothSides"/>
              <wp:docPr id="1" name="Grafik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711325" cy="855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3360;o:allowoverlap:true;o:allowincell:true;mso-position-horizontal-relative:margin;margin-left:312.2pt;mso-position-horizontal:absolute;mso-position-vertical-relative:margin;margin-top:-68.0pt;mso-position-vertical:absolute;width:134.8pt;height:67.4pt;" stroked="false">
              <v:path textboxrect="0,0,0,0"/>
              <v:imagedata r:id="rId1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<wp:simplePos x="0" y="0"/>
              <wp:positionH relativeFrom="column">
                <wp:posOffset>6613113</wp:posOffset>
              </wp:positionH>
              <wp:positionV relativeFrom="paragraph">
                <wp:posOffset>-367202</wp:posOffset>
              </wp:positionV>
              <wp:extent cx="139889" cy="955590"/>
              <wp:effectExtent l="0" t="0" r="0" b="0"/>
              <wp:wrapNone/>
              <wp:docPr id="2" name="Rechteck 8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39889" cy="955590"/>
                      </a:xfrm>
                      <a:prstGeom prst="rect">
                        <a:avLst/>
                      </a:prstGeom>
                      <a:solidFill>
                        <a:srgbClr val="009BC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64384;o:allowoverlap:true;o:allowincell:true;mso-position-horizontal-relative:text;margin-left:520.7pt;mso-position-horizontal:absolute;mso-position-vertical-relative:text;margin-top:-28.9pt;mso-position-vertical:absolute;width:11.0pt;height:75.2pt;" coordsize="100000,100000" path="" fillcolor="#009BC3" stroked="f" strokeweight="1.00pt">
              <v:path textboxrect="0,0,0,0"/>
            </v:shape>
          </w:pict>
        </mc:Fallback>
      </mc:AlternateContent>
    </w:r>
    <w:r/>
  </w:p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4247515</wp:posOffset>
              </wp:positionH>
              <wp:positionV relativeFrom="margin">
                <wp:posOffset>-835917</wp:posOffset>
              </wp:positionV>
              <wp:extent cx="1487176" cy="828675"/>
              <wp:effectExtent l="0" t="0" r="0" b="0"/>
              <wp:wrapSquare wrapText="bothSides"/>
              <wp:docPr id="3" name="Grafik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87176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9264;o:allowoverlap:true;o:allowincell:true;mso-position-horizontal-relative:margin;margin-left:334.4pt;mso-position-horizontal:absolute;mso-position-vertical-relative:margin;margin-top:-65.8pt;mso-position-vertical:absolute;width:117.1pt;height:65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de-DE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53"/>
    <w:link w:val="85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53"/>
    <w:link w:val="85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53"/>
    <w:link w:val="85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49"/>
    <w:next w:val="84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85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49"/>
    <w:next w:val="84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85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49"/>
    <w:next w:val="84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5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49"/>
    <w:next w:val="84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5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49"/>
    <w:next w:val="84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5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49"/>
    <w:next w:val="84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5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4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49"/>
    <w:next w:val="84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53"/>
    <w:link w:val="32"/>
    <w:uiPriority w:val="10"/>
    <w:rPr>
      <w:sz w:val="48"/>
      <w:szCs w:val="48"/>
    </w:rPr>
  </w:style>
  <w:style w:type="paragraph" w:styleId="34">
    <w:name w:val="Subtitle"/>
    <w:basedOn w:val="849"/>
    <w:next w:val="84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53"/>
    <w:link w:val="34"/>
    <w:uiPriority w:val="11"/>
    <w:rPr>
      <w:sz w:val="24"/>
      <w:szCs w:val="24"/>
    </w:rPr>
  </w:style>
  <w:style w:type="paragraph" w:styleId="36">
    <w:name w:val="Quote"/>
    <w:basedOn w:val="849"/>
    <w:next w:val="84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49"/>
    <w:next w:val="84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53"/>
    <w:link w:val="856"/>
    <w:uiPriority w:val="99"/>
  </w:style>
  <w:style w:type="character" w:styleId="43">
    <w:name w:val="Footer Char"/>
    <w:basedOn w:val="853"/>
    <w:link w:val="858"/>
    <w:uiPriority w:val="99"/>
  </w:style>
  <w:style w:type="paragraph" w:styleId="44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58"/>
    <w:uiPriority w:val="99"/>
  </w:style>
  <w:style w:type="table" w:styleId="47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868"/>
    <w:uiPriority w:val="99"/>
    <w:rPr>
      <w:sz w:val="18"/>
    </w:rPr>
  </w:style>
  <w:style w:type="paragraph" w:styleId="176">
    <w:name w:val="endnote text"/>
    <w:basedOn w:val="84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53"/>
    <w:uiPriority w:val="99"/>
    <w:semiHidden/>
    <w:unhideWhenUsed/>
    <w:rPr>
      <w:vertAlign w:val="superscript"/>
    </w:rPr>
  </w:style>
  <w:style w:type="paragraph" w:styleId="179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</w:style>
  <w:style w:type="paragraph" w:styleId="850">
    <w:name w:val="Heading 1"/>
    <w:basedOn w:val="849"/>
    <w:next w:val="849"/>
    <w:link w:val="866"/>
    <w:uiPriority w:val="9"/>
    <w:qFormat/>
    <w:pPr>
      <w:jc w:val="right"/>
      <w:outlineLvl w:val="0"/>
    </w:pPr>
    <w:rPr>
      <w:rFonts w:ascii="MULI BOLD ROMAN" w:hAnsi="MULI BOLD ROMAN"/>
      <w:b/>
      <w:bCs/>
      <w:color w:val="009BC3"/>
      <w:sz w:val="32"/>
      <w:szCs w:val="32"/>
    </w:rPr>
  </w:style>
  <w:style w:type="paragraph" w:styleId="851">
    <w:name w:val="Heading 2"/>
    <w:basedOn w:val="850"/>
    <w:next w:val="849"/>
    <w:link w:val="875"/>
    <w:uiPriority w:val="9"/>
    <w:unhideWhenUsed/>
    <w:qFormat/>
    <w:pPr>
      <w:outlineLvl w:val="1"/>
    </w:pPr>
    <w:rPr>
      <w:sz w:val="28"/>
      <w:szCs w:val="24"/>
    </w:rPr>
  </w:style>
  <w:style w:type="paragraph" w:styleId="852">
    <w:name w:val="Heading 3"/>
    <w:basedOn w:val="851"/>
    <w:next w:val="849"/>
    <w:link w:val="876"/>
    <w:uiPriority w:val="9"/>
    <w:unhideWhenUsed/>
    <w:qFormat/>
    <w:pPr>
      <w:outlineLvl w:val="2"/>
    </w:pPr>
    <w:rPr>
      <w:sz w:val="24"/>
      <w:szCs w:val="22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Header"/>
    <w:basedOn w:val="849"/>
    <w:link w:val="85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57" w:customStyle="1">
    <w:name w:val="Kopfzeile Zchn"/>
    <w:basedOn w:val="853"/>
    <w:link w:val="856"/>
    <w:uiPriority w:val="99"/>
  </w:style>
  <w:style w:type="paragraph" w:styleId="858">
    <w:name w:val="Footer"/>
    <w:basedOn w:val="849"/>
    <w:link w:val="85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59" w:customStyle="1">
    <w:name w:val="Fußzeile Zchn"/>
    <w:basedOn w:val="853"/>
    <w:link w:val="858"/>
    <w:uiPriority w:val="99"/>
  </w:style>
  <w:style w:type="paragraph" w:styleId="860" w:customStyle="1">
    <w:name w:val="name"/>
    <w:basedOn w:val="849"/>
    <w:pPr>
      <w:spacing w:before="100" w:beforeAutospacing="1" w:after="100" w:afterAutospacing="1"/>
    </w:pPr>
    <w:rPr>
      <w:rFonts w:ascii="Times New Roman" w:hAnsi="Times New Roman" w:cs="Times New Roman" w:eastAsia="Times New Roman"/>
      <w:lang w:eastAsia="de-DE"/>
    </w:rPr>
  </w:style>
  <w:style w:type="paragraph" w:styleId="861">
    <w:name w:val="Normal (Web)"/>
    <w:basedOn w:val="849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 w:eastAsia="Times New Roman"/>
      <w:lang w:eastAsia="de-DE"/>
    </w:rPr>
  </w:style>
  <w:style w:type="paragraph" w:styleId="862" w:customStyle="1">
    <w:name w:val="mail"/>
    <w:basedOn w:val="849"/>
    <w:pPr>
      <w:spacing w:before="100" w:beforeAutospacing="1" w:after="100" w:afterAutospacing="1"/>
    </w:pPr>
    <w:rPr>
      <w:rFonts w:ascii="Times New Roman" w:hAnsi="Times New Roman" w:cs="Times New Roman" w:eastAsia="Times New Roman"/>
      <w:lang w:eastAsia="de-DE"/>
    </w:rPr>
  </w:style>
  <w:style w:type="character" w:styleId="863">
    <w:name w:val="Hyperlink"/>
    <w:basedOn w:val="853"/>
    <w:uiPriority w:val="99"/>
    <w:unhideWhenUsed/>
    <w:rPr>
      <w:color w:val="0000FF"/>
      <w:u w:val="single"/>
    </w:rPr>
  </w:style>
  <w:style w:type="character" w:styleId="864" w:customStyle="1">
    <w:name w:val="Unresolved Mention"/>
    <w:basedOn w:val="853"/>
    <w:uiPriority w:val="99"/>
    <w:semiHidden/>
    <w:unhideWhenUsed/>
    <w:rPr>
      <w:color w:val="605E5C"/>
      <w:shd w:val="clear" w:color="auto" w:fill="e1dfdd"/>
    </w:rPr>
  </w:style>
  <w:style w:type="character" w:styleId="865">
    <w:name w:val="page number"/>
    <w:basedOn w:val="853"/>
    <w:uiPriority w:val="99"/>
    <w:semiHidden/>
    <w:unhideWhenUsed/>
  </w:style>
  <w:style w:type="character" w:styleId="866" w:customStyle="1">
    <w:name w:val="Überschrift 1 Zchn"/>
    <w:basedOn w:val="853"/>
    <w:link w:val="850"/>
    <w:uiPriority w:val="9"/>
    <w:rPr>
      <w:rFonts w:ascii="MULI BOLD ROMAN" w:hAnsi="MULI BOLD ROMAN"/>
      <w:b/>
      <w:bCs/>
      <w:color w:val="009BC3"/>
      <w:sz w:val="32"/>
      <w:szCs w:val="32"/>
    </w:rPr>
  </w:style>
  <w:style w:type="character" w:styleId="867">
    <w:name w:val="Strong"/>
    <w:basedOn w:val="853"/>
    <w:uiPriority w:val="22"/>
    <w:qFormat/>
    <w:rPr>
      <w:b/>
      <w:bCs/>
    </w:rPr>
  </w:style>
  <w:style w:type="paragraph" w:styleId="868">
    <w:name w:val="footnote text"/>
    <w:basedOn w:val="849"/>
    <w:link w:val="869"/>
    <w:uiPriority w:val="99"/>
    <w:unhideWhenUsed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="Calibri"/>
      <w:sz w:val="20"/>
      <w:szCs w:val="20"/>
    </w:rPr>
  </w:style>
  <w:style w:type="character" w:styleId="869" w:customStyle="1">
    <w:name w:val="Fußnotentext Zchn"/>
    <w:basedOn w:val="853"/>
    <w:link w:val="868"/>
    <w:uiPriority w:val="99"/>
    <w:rPr>
      <w:rFonts w:ascii="Calibri" w:hAnsi="Calibri" w:cs="Calibri" w:eastAsia="Calibri"/>
      <w:sz w:val="20"/>
      <w:szCs w:val="20"/>
    </w:rPr>
  </w:style>
  <w:style w:type="character" w:styleId="870">
    <w:name w:val="footnote reference"/>
    <w:basedOn w:val="853"/>
    <w:uiPriority w:val="99"/>
    <w:semiHidden/>
    <w:unhideWhenUsed/>
    <w:rPr>
      <w:vertAlign w:val="superscript"/>
    </w:rPr>
  </w:style>
  <w:style w:type="paragraph" w:styleId="871">
    <w:name w:val="annotation text"/>
    <w:basedOn w:val="849"/>
    <w:link w:val="872"/>
    <w:uiPriority w:val="99"/>
    <w:unhideWhenUsed/>
    <w:pPr>
      <w:spacing w:after="16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="Calibri"/>
      <w:sz w:val="20"/>
      <w:szCs w:val="20"/>
    </w:rPr>
  </w:style>
  <w:style w:type="character" w:styleId="872" w:customStyle="1">
    <w:name w:val="Kommentartext Zchn"/>
    <w:basedOn w:val="853"/>
    <w:link w:val="871"/>
    <w:uiPriority w:val="99"/>
    <w:rPr>
      <w:rFonts w:ascii="Calibri" w:hAnsi="Calibri" w:cs="Calibri" w:eastAsia="Calibri"/>
      <w:sz w:val="20"/>
      <w:szCs w:val="20"/>
    </w:rPr>
  </w:style>
  <w:style w:type="table" w:styleId="873">
    <w:name w:val="Table Grid"/>
    <w:basedOn w:val="854"/>
    <w:uiPriority w:val="3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4">
    <w:name w:val="Emphasis"/>
    <w:basedOn w:val="853"/>
    <w:uiPriority w:val="20"/>
    <w:qFormat/>
    <w:rPr>
      <w:i/>
      <w:iCs/>
    </w:rPr>
  </w:style>
  <w:style w:type="character" w:styleId="875" w:customStyle="1">
    <w:name w:val="Überschrift 2 Zchn"/>
    <w:basedOn w:val="853"/>
    <w:link w:val="851"/>
    <w:uiPriority w:val="9"/>
    <w:rPr>
      <w:rFonts w:ascii="MULI BOLD ROMAN" w:hAnsi="MULI BOLD ROMAN"/>
      <w:b/>
      <w:bCs/>
      <w:color w:val="009BC3"/>
      <w:sz w:val="28"/>
    </w:rPr>
  </w:style>
  <w:style w:type="character" w:styleId="876" w:customStyle="1">
    <w:name w:val="Überschrift 3 Zchn"/>
    <w:basedOn w:val="853"/>
    <w:link w:val="852"/>
    <w:uiPriority w:val="9"/>
    <w:rPr>
      <w:rFonts w:ascii="MULI BOLD ROMAN" w:hAnsi="MULI BOLD ROMAN"/>
      <w:b/>
      <w:bCs/>
      <w:color w:val="009BC3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customXml" Target="../customXml/item1.xml" /><Relationship Id="rId14" Type="http://schemas.openxmlformats.org/officeDocument/2006/relationships/hyperlink" Target="mailto:doktorandinnen@cjs.tu-berlin.de?subject=proMotion%20training%20SoSe%202022%20-%20Bewerbungsunterlage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3C32865-266F-4B4F-BC59-55AD632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Gropmann</dc:creator>
  <cp:keywords/>
  <dc:description/>
  <cp:lastModifiedBy>grein@tu-berlin.de</cp:lastModifiedBy>
  <cp:revision>6</cp:revision>
  <dcterms:created xsi:type="dcterms:W3CDTF">2022-09-09T09:16:00Z</dcterms:created>
  <dcterms:modified xsi:type="dcterms:W3CDTF">2023-02-06T11:09:09Z</dcterms:modified>
</cp:coreProperties>
</file>