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7CD"/>
  <w:body>
    <w:p w:rsidR="00CF3B28" w:rsidRDefault="000375D5" w:rsidP="00CF3B28">
      <w:pPr>
        <w:jc w:val="center"/>
      </w:pPr>
      <w:bookmarkStart w:id="0" w:name="_GoBack"/>
      <w:bookmarkEnd w:id="0"/>
      <w:r>
        <w:rPr>
          <w:noProof/>
          <w:lang w:val="de-DE" w:eastAsia="de-DE" w:bidi="ar-SA"/>
        </w:rPr>
        <w:drawing>
          <wp:anchor distT="0" distB="0" distL="114300" distR="114300" simplePos="0" relativeHeight="251660288" behindDoc="1" locked="0" layoutInCell="1" allowOverlap="1" wp14:anchorId="7B6B69CF" wp14:editId="62C7192B">
            <wp:simplePos x="0" y="0"/>
            <wp:positionH relativeFrom="column">
              <wp:posOffset>14862412</wp:posOffset>
            </wp:positionH>
            <wp:positionV relativeFrom="paragraph">
              <wp:posOffset>9004</wp:posOffset>
            </wp:positionV>
            <wp:extent cx="1923381" cy="1079443"/>
            <wp:effectExtent l="0" t="0" r="1270" b="6985"/>
            <wp:wrapNone/>
            <wp:docPr id="6992" name="Grafik 699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2" name="Grafik 6992" descr="Ähnliches Fot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81" cy="10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F91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B1D77D7" wp14:editId="048B3831">
                <wp:simplePos x="0" y="0"/>
                <wp:positionH relativeFrom="page">
                  <wp:posOffset>9001125</wp:posOffset>
                </wp:positionH>
                <wp:positionV relativeFrom="page">
                  <wp:posOffset>5080</wp:posOffset>
                </wp:positionV>
                <wp:extent cx="647700" cy="11497310"/>
                <wp:effectExtent l="0" t="0" r="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149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58" w:rsidRPr="00147F91" w:rsidRDefault="00147F91" w:rsidP="00147F91">
                            <w:pPr>
                              <w:tabs>
                                <w:tab w:val="center" w:pos="7853"/>
                                <w:tab w:val="right" w:pos="15309"/>
                              </w:tabs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D51A66">
                              <w:rPr>
                                <w:rFonts w:asciiTheme="minorHAnsi" w:hAnsiTheme="minorHAnsi" w:cs="Arial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Ekaterina Osmekhina                   </w:t>
                            </w:r>
                            <w:r w:rsidRPr="00D51A66">
                              <w:rPr>
                                <w:rFonts w:asciiTheme="minorHAnsi" w:hAnsiTheme="minorHAnsi"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Quantitative approach for detection of RNA and proteins by sandwich hybridization technology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1A66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51A6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TU Berlin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vert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77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8.75pt;margin-top:.4pt;width:51pt;height:905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" fillcolor="white [3212]" stroked="f">
                <v:textbox style="layout-flow:vertical" inset="1mm,0,0,0">
                  <w:txbxContent>
                    <w:p w:rsidR="00413058" w:rsidRPr="00147F91" w:rsidRDefault="00147F91" w:rsidP="00147F91">
                      <w:pPr>
                        <w:tabs>
                          <w:tab w:val="center" w:pos="7853"/>
                          <w:tab w:val="right" w:pos="15309"/>
                        </w:tabs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D51A66">
                        <w:rPr>
                          <w:rFonts w:asciiTheme="minorHAnsi" w:hAnsiTheme="minorHAnsi" w:cs="Arial"/>
                          <w:color w:val="4A442A" w:themeColor="background2" w:themeShade="40"/>
                          <w:sz w:val="28"/>
                          <w:szCs w:val="28"/>
                        </w:rPr>
                        <w:t xml:space="preserve">Ekaterina Osmekhina                   </w:t>
                      </w:r>
                      <w:r w:rsidRPr="00D51A66">
                        <w:rPr>
                          <w:rFonts w:asciiTheme="minorHAnsi" w:hAnsiTheme="minorHAnsi"/>
                          <w:bCs/>
                          <w:color w:val="4A442A" w:themeColor="background2" w:themeShade="40"/>
                          <w:sz w:val="28"/>
                          <w:szCs w:val="28"/>
                        </w:rPr>
                        <w:t>Quantitative approach for detection of RNA and proteins by sandwich hybridization technology</w:t>
                      </w:r>
                      <w:r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D51A66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51A6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TU Berlin</w:t>
                      </w:r>
                      <w:r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24A12">
        <w:t xml:space="preserve"> </w:t>
      </w:r>
    </w:p>
    <w:p w:rsidR="00346122" w:rsidRDefault="00346122">
      <w:pPr>
        <w:rPr>
          <w:noProof/>
          <w:lang w:val="fi-FI" w:eastAsia="fi-FI"/>
        </w:rPr>
      </w:pPr>
    </w:p>
    <w:p w:rsidR="00147F91" w:rsidRDefault="00147F91">
      <w:pPr>
        <w:rPr>
          <w:noProof/>
          <w:lang w:val="fi-FI" w:eastAsia="fi-FI"/>
        </w:rPr>
      </w:pPr>
    </w:p>
    <w:p w:rsidR="009017C5" w:rsidRDefault="00D51A66">
      <w:r>
        <w:rPr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7959123</wp:posOffset>
                </wp:positionV>
                <wp:extent cx="17568000" cy="201960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1572" y="21396"/>
                    <wp:lineTo x="2157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8000" cy="201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5D5" w:rsidRDefault="00037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32.1pt;margin-top:626.7pt;width:1383.3pt;height:159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" fillcolor="white [3212]" stroked="f">
                <v:textbox>
                  <w:txbxContent>
                    <w:p w:rsidR="000375D5" w:rsidRDefault="000375D5"/>
                  </w:txbxContent>
                </v:textbox>
                <w10:wrap type="through" anchorx="margin"/>
              </v:shape>
            </w:pict>
          </mc:Fallback>
        </mc:AlternateContent>
      </w:r>
      <w:r w:rsidR="00147F91" w:rsidRPr="00377373">
        <w:rPr>
          <w:noProof/>
          <w:lang w:val="de-DE" w:eastAsia="de-DE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2235389</wp:posOffset>
            </wp:positionH>
            <wp:positionV relativeFrom="paragraph">
              <wp:posOffset>718580</wp:posOffset>
            </wp:positionV>
            <wp:extent cx="4141076" cy="4116207"/>
            <wp:effectExtent l="19050" t="19050" r="0" b="1778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76" cy="4116207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47F91">
        <w:rPr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9115425</wp:posOffset>
                </wp:positionH>
                <wp:positionV relativeFrom="paragraph">
                  <wp:posOffset>9799955</wp:posOffset>
                </wp:positionV>
                <wp:extent cx="578485" cy="407035"/>
                <wp:effectExtent l="635" t="0" r="1905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91" w:rsidRPr="00147F91" w:rsidRDefault="00147F91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17.75pt;margin-top:771.65pt;width:45.55pt;height:32.0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51tg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" filled="f" stroked="f">
                <v:textbox style="mso-fit-shape-to-text:t">
                  <w:txbxContent>
                    <w:p w:rsidR="00147F91" w:rsidRPr="00147F91" w:rsidRDefault="00147F91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122">
        <w:rPr>
          <w:noProof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610B77DF" wp14:editId="10028AF2">
            <wp:simplePos x="0" y="0"/>
            <wp:positionH relativeFrom="column">
              <wp:posOffset>11767185</wp:posOffset>
            </wp:positionH>
            <wp:positionV relativeFrom="paragraph">
              <wp:posOffset>8939645</wp:posOffset>
            </wp:positionV>
            <wp:extent cx="3239770" cy="1047115"/>
            <wp:effectExtent l="0" t="0" r="0" b="0"/>
            <wp:wrapNone/>
            <wp:docPr id="6982" name="Grafik 6982" descr="C:\Users\Anika\Dropbox\Thesis\Einband Thesis\Logo B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" name="Grafik 6982" descr="C:\Users\Anika\Dropbox\Thesis\Einband Thesis\Logo BVT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91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6750050</wp:posOffset>
                </wp:positionV>
                <wp:extent cx="9142095" cy="2159635"/>
                <wp:effectExtent l="0" t="0" r="0" b="0"/>
                <wp:wrapNone/>
                <wp:docPr id="5" name="Rechteck 6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2095" cy="2159635"/>
                        </a:xfrm>
                        <a:prstGeom prst="rect">
                          <a:avLst/>
                        </a:prstGeom>
                        <a:solidFill>
                          <a:srgbClr val="C0C5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5D5" w:rsidRPr="00FD7566" w:rsidRDefault="000375D5" w:rsidP="000375D5">
                            <w:pPr>
                              <w:tabs>
                                <w:tab w:val="left" w:pos="10915"/>
                              </w:tabs>
                              <w:spacing w:line="240" w:lineRule="auto"/>
                              <w:ind w:right="528"/>
                              <w:jc w:val="right"/>
                              <w:rPr>
                                <w:b/>
                                <w:sz w:val="4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961" o:spid="_x0000_s1029" style="position:absolute;margin-left:.15pt;margin-top:531.5pt;width:719.85pt;height:170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" fillcolor="#c0c5a8" stroked="f" strokeweight="2pt">
                <v:path arrowok="t"/>
                <v:textbox>
                  <w:txbxContent>
                    <w:p w:rsidR="000375D5" w:rsidRPr="00FD7566" w:rsidRDefault="000375D5" w:rsidP="000375D5">
                      <w:pPr>
                        <w:tabs>
                          <w:tab w:val="left" w:pos="10915"/>
                        </w:tabs>
                        <w:spacing w:line="240" w:lineRule="auto"/>
                        <w:ind w:right="528"/>
                        <w:jc w:val="right"/>
                        <w:rPr>
                          <w:b/>
                          <w:sz w:val="48"/>
                          <w:szCs w:val="68"/>
                        </w:rPr>
                      </w:pPr>
                      <w:r>
                        <w:rPr>
                          <w:b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47F91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9648825</wp:posOffset>
                </wp:positionH>
                <wp:positionV relativeFrom="paragraph">
                  <wp:posOffset>6734810</wp:posOffset>
                </wp:positionV>
                <wp:extent cx="7918450" cy="2159635"/>
                <wp:effectExtent l="0" t="0" r="0" b="0"/>
                <wp:wrapNone/>
                <wp:docPr id="4" name="Rechteck 6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0" cy="2159635"/>
                        </a:xfrm>
                        <a:prstGeom prst="rect">
                          <a:avLst/>
                        </a:prstGeom>
                        <a:solidFill>
                          <a:srgbClr val="C0C5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66" w:rsidRPr="000375D5" w:rsidRDefault="00FD7566" w:rsidP="00FD7566">
                            <w:pPr>
                              <w:tabs>
                                <w:tab w:val="left" w:pos="10915"/>
                              </w:tabs>
                              <w:spacing w:line="240" w:lineRule="auto"/>
                              <w:ind w:right="528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0375D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Quantitative approach for detection of RNA and proteins by sandwich hybridization technology. </w:t>
                            </w:r>
                          </w:p>
                          <w:p w:rsidR="00FD7566" w:rsidRPr="00FD7566" w:rsidRDefault="00FD7566" w:rsidP="00FD7566">
                            <w:pPr>
                              <w:tabs>
                                <w:tab w:val="left" w:pos="10915"/>
                              </w:tabs>
                              <w:spacing w:line="240" w:lineRule="auto"/>
                              <w:ind w:right="528"/>
                              <w:jc w:val="right"/>
                              <w:rPr>
                                <w:b/>
                                <w:sz w:val="48"/>
                                <w:szCs w:val="68"/>
                              </w:rPr>
                            </w:pPr>
                            <w:r w:rsidRPr="000375D5">
                              <w:rPr>
                                <w:b/>
                                <w:color w:val="FFFFFF" w:themeColor="background1"/>
                                <w:sz w:val="48"/>
                                <w:szCs w:val="68"/>
                              </w:rPr>
                              <w:t>Ekaterina Osmekhina - Dissertation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59.75pt;margin-top:530.3pt;width:623.5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" fillcolor="#c0c5a8" stroked="f" strokeweight="2pt">
                <v:path arrowok="t"/>
                <v:textbox>
                  <w:txbxContent>
                    <w:p w:rsidR="00FD7566" w:rsidRPr="000375D5" w:rsidRDefault="00FD7566" w:rsidP="00FD7566">
                      <w:pPr>
                        <w:tabs>
                          <w:tab w:val="left" w:pos="10915"/>
                        </w:tabs>
                        <w:spacing w:line="240" w:lineRule="auto"/>
                        <w:ind w:right="528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Pr="000375D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Quantitative approach for detection of RNA and proteins by sandwich hybridization technology. </w:t>
                      </w:r>
                    </w:p>
                    <w:p w:rsidR="00FD7566" w:rsidRPr="00FD7566" w:rsidRDefault="00FD7566" w:rsidP="00FD7566">
                      <w:pPr>
                        <w:tabs>
                          <w:tab w:val="left" w:pos="10915"/>
                        </w:tabs>
                        <w:spacing w:line="240" w:lineRule="auto"/>
                        <w:ind w:right="528"/>
                        <w:jc w:val="right"/>
                        <w:rPr>
                          <w:b/>
                          <w:sz w:val="48"/>
                          <w:szCs w:val="68"/>
                        </w:rPr>
                      </w:pPr>
                      <w:r w:rsidRPr="000375D5">
                        <w:rPr>
                          <w:b/>
                          <w:color w:val="FFFFFF" w:themeColor="background1"/>
                          <w:sz w:val="48"/>
                          <w:szCs w:val="68"/>
                        </w:rPr>
                        <w:t>Ekaterina Osmekhina - Dissertation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75D5" w:rsidRPr="00D32836">
        <w:rPr>
          <w:noProof/>
          <w:lang w:val="de-DE" w:eastAsia="de-DE" w:bidi="ar-SA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11116310</wp:posOffset>
            </wp:positionH>
            <wp:positionV relativeFrom="paragraph">
              <wp:posOffset>1849755</wp:posOffset>
            </wp:positionV>
            <wp:extent cx="4963795" cy="3592195"/>
            <wp:effectExtent l="0" t="0" r="0" b="0"/>
            <wp:wrapSquare wrapText="bothSides"/>
            <wp:docPr id="42" name="Picture 42" descr="\\home.org.aalto.fi\osmekhe1\data\Desktop\phd\Cove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.org.aalto.fi\osmekhe1\data\Desktop\phd\Cover 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5"/>
                    <a:stretch/>
                  </pic:blipFill>
                  <pic:spPr bwMode="auto">
                    <a:xfrm>
                      <a:off x="0" y="0"/>
                      <a:ext cx="496379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7C5" w:rsidSect="00D51A66">
      <w:headerReference w:type="default" r:id="rId11"/>
      <w:pgSz w:w="27670" w:h="18144" w:orient="landscape" w:code="258"/>
      <w:pgMar w:top="0" w:right="0" w:bottom="0" w:left="0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2B" w:rsidRDefault="00B1682B" w:rsidP="00C7774C">
      <w:pPr>
        <w:spacing w:after="0" w:line="240" w:lineRule="auto"/>
      </w:pPr>
      <w:r>
        <w:separator/>
      </w:r>
    </w:p>
  </w:endnote>
  <w:endnote w:type="continuationSeparator" w:id="0">
    <w:p w:rsidR="00B1682B" w:rsidRDefault="00B1682B" w:rsidP="00C7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2B" w:rsidRDefault="00B1682B" w:rsidP="00C7774C">
      <w:pPr>
        <w:spacing w:after="0" w:line="240" w:lineRule="auto"/>
      </w:pPr>
      <w:r>
        <w:separator/>
      </w:r>
    </w:p>
  </w:footnote>
  <w:footnote w:type="continuationSeparator" w:id="0">
    <w:p w:rsidR="00B1682B" w:rsidRDefault="00B1682B" w:rsidP="00C7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58" w:rsidRDefault="00FD7566" w:rsidP="00FD7566">
    <w:pPr>
      <w:pStyle w:val="Kopfzeile"/>
      <w:tabs>
        <w:tab w:val="clear" w:pos="4513"/>
        <w:tab w:val="clear" w:pos="9026"/>
        <w:tab w:val="left" w:pos="364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0f7c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4C"/>
    <w:rsid w:val="00026BCB"/>
    <w:rsid w:val="0003001B"/>
    <w:rsid w:val="000375D5"/>
    <w:rsid w:val="00042B2F"/>
    <w:rsid w:val="00060A69"/>
    <w:rsid w:val="00074B59"/>
    <w:rsid w:val="00147F91"/>
    <w:rsid w:val="001576B3"/>
    <w:rsid w:val="00161C71"/>
    <w:rsid w:val="001673D1"/>
    <w:rsid w:val="00210C6D"/>
    <w:rsid w:val="00217C0C"/>
    <w:rsid w:val="0023688E"/>
    <w:rsid w:val="002678EA"/>
    <w:rsid w:val="002C5550"/>
    <w:rsid w:val="00346122"/>
    <w:rsid w:val="003949A7"/>
    <w:rsid w:val="004022B7"/>
    <w:rsid w:val="00404CB8"/>
    <w:rsid w:val="004126E2"/>
    <w:rsid w:val="00413058"/>
    <w:rsid w:val="0043787F"/>
    <w:rsid w:val="00473307"/>
    <w:rsid w:val="004914B4"/>
    <w:rsid w:val="004D7643"/>
    <w:rsid w:val="004E61E8"/>
    <w:rsid w:val="005141E5"/>
    <w:rsid w:val="00524A12"/>
    <w:rsid w:val="005371A5"/>
    <w:rsid w:val="00577B95"/>
    <w:rsid w:val="00585C95"/>
    <w:rsid w:val="0059280E"/>
    <w:rsid w:val="005E457A"/>
    <w:rsid w:val="006C4F1A"/>
    <w:rsid w:val="00717EA8"/>
    <w:rsid w:val="00736560"/>
    <w:rsid w:val="007E011D"/>
    <w:rsid w:val="008D033B"/>
    <w:rsid w:val="008D0F44"/>
    <w:rsid w:val="008D7E04"/>
    <w:rsid w:val="009017C5"/>
    <w:rsid w:val="0096633B"/>
    <w:rsid w:val="00982F9C"/>
    <w:rsid w:val="009A1DC1"/>
    <w:rsid w:val="00A53474"/>
    <w:rsid w:val="00A64D61"/>
    <w:rsid w:val="00A71469"/>
    <w:rsid w:val="00A74AE2"/>
    <w:rsid w:val="00A779E3"/>
    <w:rsid w:val="00A90213"/>
    <w:rsid w:val="00A941B5"/>
    <w:rsid w:val="00AE4EF7"/>
    <w:rsid w:val="00B1682B"/>
    <w:rsid w:val="00B8396D"/>
    <w:rsid w:val="00C17EF1"/>
    <w:rsid w:val="00C25B3A"/>
    <w:rsid w:val="00C345BA"/>
    <w:rsid w:val="00C57042"/>
    <w:rsid w:val="00C62B89"/>
    <w:rsid w:val="00C7774C"/>
    <w:rsid w:val="00C86BBB"/>
    <w:rsid w:val="00CB25C1"/>
    <w:rsid w:val="00CB4653"/>
    <w:rsid w:val="00CF3B28"/>
    <w:rsid w:val="00CF413D"/>
    <w:rsid w:val="00D00ACB"/>
    <w:rsid w:val="00D51A66"/>
    <w:rsid w:val="00D56CFA"/>
    <w:rsid w:val="00D67C51"/>
    <w:rsid w:val="00DC0717"/>
    <w:rsid w:val="00DC1E54"/>
    <w:rsid w:val="00DC3723"/>
    <w:rsid w:val="00DD64CD"/>
    <w:rsid w:val="00E31164"/>
    <w:rsid w:val="00E349D8"/>
    <w:rsid w:val="00E700EB"/>
    <w:rsid w:val="00E74054"/>
    <w:rsid w:val="00EA77D1"/>
    <w:rsid w:val="00EC0F82"/>
    <w:rsid w:val="00F033A5"/>
    <w:rsid w:val="00F406C8"/>
    <w:rsid w:val="00F4248D"/>
    <w:rsid w:val="00F4280C"/>
    <w:rsid w:val="00F470A8"/>
    <w:rsid w:val="00F50AEF"/>
    <w:rsid w:val="00F57786"/>
    <w:rsid w:val="00FB2F1B"/>
    <w:rsid w:val="00FC5431"/>
    <w:rsid w:val="00FD7566"/>
    <w:rsid w:val="00FE5E4C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f7cd"/>
    </o:shapedefaults>
    <o:shapelayout v:ext="edit">
      <o:idmap v:ext="edit" data="1"/>
    </o:shapelayout>
  </w:shapeDefaults>
  <w:decimalSymbol w:val=","/>
  <w:listSeparator w:val=";"/>
  <w15:docId w15:val="{F05B8E08-CF96-43AA-BE9F-E3D1BD8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57A"/>
  </w:style>
  <w:style w:type="paragraph" w:styleId="berschrift1">
    <w:name w:val="heading 1"/>
    <w:basedOn w:val="Standard"/>
    <w:next w:val="Standard"/>
    <w:link w:val="berschrift1Zchn"/>
    <w:uiPriority w:val="9"/>
    <w:qFormat/>
    <w:rsid w:val="005E457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457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57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457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E457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E457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457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457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457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74C"/>
  </w:style>
  <w:style w:type="paragraph" w:styleId="Fuzeile">
    <w:name w:val="footer"/>
    <w:basedOn w:val="Standard"/>
    <w:link w:val="FuzeileZchn"/>
    <w:uiPriority w:val="99"/>
    <w:unhideWhenUsed/>
    <w:rsid w:val="00C77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7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1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A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E457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457A"/>
    <w:rPr>
      <w:smallCaps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457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457A"/>
    <w:rPr>
      <w:i/>
      <w:iCs/>
      <w:smallCaps/>
      <w:spacing w:val="5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457A"/>
    <w:rPr>
      <w:smallCaps/>
      <w:spacing w:val="5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457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E457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E457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457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457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457A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5E457A"/>
    <w:rPr>
      <w:b/>
      <w:bCs/>
      <w:color w:val="365F91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457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457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E457A"/>
    <w:rPr>
      <w:b/>
      <w:bCs/>
    </w:rPr>
  </w:style>
  <w:style w:type="character" w:styleId="Hervorhebung">
    <w:name w:val="Emphasis"/>
    <w:uiPriority w:val="20"/>
    <w:qFormat/>
    <w:rsid w:val="005E457A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5E45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E45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E457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E457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5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57A"/>
    <w:rPr>
      <w:i/>
      <w:iCs/>
    </w:rPr>
  </w:style>
  <w:style w:type="character" w:styleId="SchwacheHervorhebung">
    <w:name w:val="Subtle Emphasis"/>
    <w:uiPriority w:val="19"/>
    <w:qFormat/>
    <w:rsid w:val="005E457A"/>
    <w:rPr>
      <w:i/>
      <w:iCs/>
    </w:rPr>
  </w:style>
  <w:style w:type="character" w:styleId="IntensiveHervorhebung">
    <w:name w:val="Intense Emphasis"/>
    <w:uiPriority w:val="21"/>
    <w:qFormat/>
    <w:rsid w:val="005E457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E457A"/>
    <w:rPr>
      <w:smallCaps/>
    </w:rPr>
  </w:style>
  <w:style w:type="character" w:styleId="IntensiverVerweis">
    <w:name w:val="Intense Reference"/>
    <w:uiPriority w:val="32"/>
    <w:qFormat/>
    <w:rsid w:val="005E457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5E457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457A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E457A"/>
  </w:style>
  <w:style w:type="paragraph" w:customStyle="1" w:styleId="EinfacherAbsatz">
    <w:name w:val="[Einfacher Absatz]"/>
    <w:basedOn w:val="Standard"/>
    <w:rsid w:val="009017C5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849ED-0B26-4126-B4FC-250AC5D2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APL12 - Olli</dc:creator>
  <cp:lastModifiedBy>Anika Bockisch</cp:lastModifiedBy>
  <cp:revision>2</cp:revision>
  <cp:lastPrinted>2019-02-14T19:32:00Z</cp:lastPrinted>
  <dcterms:created xsi:type="dcterms:W3CDTF">2019-02-15T11:59:00Z</dcterms:created>
  <dcterms:modified xsi:type="dcterms:W3CDTF">2019-02-15T11:59:00Z</dcterms:modified>
</cp:coreProperties>
</file>