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BB77E6" w:rsidRPr="003779B1" w14:paraId="7DAB5213" w14:textId="77777777" w:rsidTr="009A5350">
        <w:trPr>
          <w:trHeight w:val="585"/>
        </w:trPr>
        <w:tc>
          <w:tcPr>
            <w:tcW w:w="6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3AC71" w14:textId="5F52DA8D" w:rsidR="007438BF" w:rsidRPr="003779B1" w:rsidRDefault="00BB77E6" w:rsidP="00B245E8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3779B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Technische Universität Berlin</w:t>
            </w:r>
            <w:r w:rsidR="00B245E8" w:rsidRPr="003779B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</w:r>
            <w:r w:rsidRPr="003779B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Fakultät VI – Planen | Bauen | Umwelt</w:t>
            </w:r>
            <w:r w:rsidR="00B245E8" w:rsidRPr="003779B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</w:r>
            <w:r w:rsidR="00F002DC" w:rsidRPr="003779B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Kommission für Ethik in der Forschung an der Fakultät VI</w:t>
            </w:r>
            <w:r w:rsidR="008B5694" w:rsidRPr="003779B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(KEF VI)</w:t>
            </w:r>
          </w:p>
        </w:tc>
      </w:tr>
    </w:tbl>
    <w:p w14:paraId="307899D1" w14:textId="77777777" w:rsidR="00382781" w:rsidRPr="003779B1" w:rsidRDefault="00382781" w:rsidP="00B245E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5B5B829F" w14:textId="47844D36" w:rsidR="00222A85" w:rsidRPr="003779B1" w:rsidRDefault="00E433CC" w:rsidP="00B245E8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779B1">
        <w:rPr>
          <w:rFonts w:ascii="Arial" w:hAnsi="Arial" w:cs="Arial"/>
          <w:b/>
          <w:bCs/>
          <w:sz w:val="22"/>
          <w:szCs w:val="22"/>
        </w:rPr>
        <w:t>Antragsformular für eine Stellungnahme der Kommission für Ethik in der Forschung an der Fakultät VI (KEF VI) der Technischen Universität Berlin</w:t>
      </w:r>
    </w:p>
    <w:p w14:paraId="700AC5B3" w14:textId="77777777" w:rsidR="00222A85" w:rsidRPr="003779B1" w:rsidRDefault="00222A85" w:rsidP="00B245E8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14:paraId="021D2032" w14:textId="0870358C" w:rsidR="00403A6D" w:rsidRPr="003779B1" w:rsidRDefault="00255233" w:rsidP="00B245E8">
      <w:pPr>
        <w:pStyle w:val="Listenabsatz"/>
        <w:numPr>
          <w:ilvl w:val="0"/>
          <w:numId w:val="28"/>
        </w:numPr>
        <w:spacing w:before="360"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779B1">
        <w:rPr>
          <w:rFonts w:ascii="Arial" w:hAnsi="Arial" w:cs="Arial"/>
          <w:b/>
          <w:sz w:val="22"/>
          <w:szCs w:val="22"/>
        </w:rPr>
        <w:t>Vorbemerkung</w:t>
      </w:r>
    </w:p>
    <w:p w14:paraId="67636960" w14:textId="77777777" w:rsidR="002710AE" w:rsidRDefault="00255233" w:rsidP="00B245E8">
      <w:p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3779B1">
        <w:rPr>
          <w:rFonts w:ascii="Arial" w:hAnsi="Arial" w:cs="Arial"/>
          <w:sz w:val="22"/>
          <w:szCs w:val="22"/>
        </w:rPr>
        <w:t>Die Kommission für Ethik in der Forschung an der Fakultät VI (KEF VI) nimmt auf Antrag Stellung zur ethischen Vertretbarkeit der Forschungsvorhaben von Mitgliedern der Fakultät VI.</w:t>
      </w:r>
    </w:p>
    <w:p w14:paraId="54B895FB" w14:textId="7EF1767E" w:rsidR="002710AE" w:rsidRPr="00457C5D" w:rsidRDefault="00255233" w:rsidP="00B245E8">
      <w:p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2710AE">
        <w:rPr>
          <w:rFonts w:ascii="Arial" w:hAnsi="Arial" w:cs="Arial"/>
          <w:sz w:val="22"/>
          <w:szCs w:val="22"/>
        </w:rPr>
        <w:t>Grundlage für ihr Votum bildet das vorliegende Antragsformular. Es werden nur vollständige Anträge bearbeitet</w:t>
      </w:r>
      <w:r w:rsidRPr="00457C5D">
        <w:rPr>
          <w:rFonts w:ascii="Arial" w:hAnsi="Arial" w:cs="Arial"/>
          <w:sz w:val="22"/>
          <w:szCs w:val="22"/>
        </w:rPr>
        <w:t>. Anträge auf eine Stellungnahme der KEF VI sind unter Anlage aller erforderlichen Dokumente</w:t>
      </w:r>
      <w:r w:rsidR="002710AE" w:rsidRPr="00457C5D">
        <w:rPr>
          <w:rFonts w:ascii="Arial" w:hAnsi="Arial" w:cs="Arial"/>
          <w:sz w:val="22"/>
          <w:szCs w:val="22"/>
        </w:rPr>
        <w:t xml:space="preserve"> </w:t>
      </w:r>
      <w:r w:rsidR="006C63EE" w:rsidRPr="00457C5D">
        <w:rPr>
          <w:rFonts w:ascii="Arial" w:hAnsi="Arial" w:cs="Arial"/>
          <w:b/>
          <w:bCs/>
          <w:sz w:val="22"/>
          <w:szCs w:val="22"/>
        </w:rPr>
        <w:t xml:space="preserve">in einem </w:t>
      </w:r>
      <w:proofErr w:type="spellStart"/>
      <w:r w:rsidR="006C63EE" w:rsidRPr="00457C5D">
        <w:rPr>
          <w:rFonts w:ascii="Arial" w:hAnsi="Arial" w:cs="Arial"/>
          <w:b/>
          <w:bCs/>
          <w:sz w:val="22"/>
          <w:szCs w:val="22"/>
        </w:rPr>
        <w:t>pdf</w:t>
      </w:r>
      <w:proofErr w:type="spellEnd"/>
      <w:r w:rsidR="006C63EE" w:rsidRPr="00457C5D">
        <w:rPr>
          <w:rFonts w:ascii="Arial" w:hAnsi="Arial" w:cs="Arial"/>
          <w:b/>
          <w:bCs/>
          <w:sz w:val="22"/>
          <w:szCs w:val="22"/>
        </w:rPr>
        <w:t>-Dokument</w:t>
      </w:r>
      <w:r w:rsidR="006C63EE" w:rsidRPr="00457C5D">
        <w:rPr>
          <w:rFonts w:ascii="Arial" w:hAnsi="Arial" w:cs="Arial"/>
          <w:sz w:val="22"/>
          <w:szCs w:val="22"/>
        </w:rPr>
        <w:t xml:space="preserve"> </w:t>
      </w:r>
      <w:r w:rsidR="002710AE" w:rsidRPr="00457C5D">
        <w:rPr>
          <w:rFonts w:ascii="Arial" w:hAnsi="Arial" w:cs="Arial"/>
          <w:sz w:val="22"/>
          <w:szCs w:val="22"/>
        </w:rPr>
        <w:t>(einschließlich aller Anlagen wie</w:t>
      </w:r>
      <w:r w:rsidR="006C63EE" w:rsidRPr="00457C5D">
        <w:rPr>
          <w:rFonts w:ascii="Arial" w:hAnsi="Arial" w:cs="Arial"/>
          <w:sz w:val="22"/>
          <w:szCs w:val="22"/>
        </w:rPr>
        <w:t xml:space="preserve"> Forschungsantrag,</w:t>
      </w:r>
      <w:r w:rsidR="002710AE" w:rsidRPr="00457C5D">
        <w:rPr>
          <w:rFonts w:ascii="Arial" w:hAnsi="Arial" w:cs="Arial"/>
          <w:sz w:val="22"/>
          <w:szCs w:val="22"/>
        </w:rPr>
        <w:t xml:space="preserve"> </w:t>
      </w:r>
      <w:r w:rsidR="006C63EE" w:rsidRPr="00457C5D">
        <w:rPr>
          <w:rFonts w:ascii="Arial" w:hAnsi="Arial" w:cs="Arial"/>
          <w:sz w:val="22"/>
          <w:szCs w:val="22"/>
        </w:rPr>
        <w:t>Fragebögen, Informationstext, Einverständniserklärung etc.</w:t>
      </w:r>
      <w:r w:rsidR="002710AE" w:rsidRPr="00457C5D">
        <w:rPr>
          <w:rFonts w:ascii="Arial" w:hAnsi="Arial" w:cs="Arial"/>
          <w:sz w:val="22"/>
          <w:szCs w:val="22"/>
        </w:rPr>
        <w:t>)</w:t>
      </w:r>
      <w:r w:rsidRPr="00457C5D">
        <w:rPr>
          <w:rFonts w:ascii="Arial" w:hAnsi="Arial" w:cs="Arial"/>
          <w:sz w:val="22"/>
          <w:szCs w:val="22"/>
        </w:rPr>
        <w:t xml:space="preserve"> elektronisch an </w:t>
      </w:r>
      <w:hyperlink r:id="rId8" w:history="1">
        <w:r w:rsidRPr="00457C5D">
          <w:rPr>
            <w:rStyle w:val="Hyperlink"/>
            <w:rFonts w:ascii="Arial" w:hAnsi="Arial" w:cs="Arial"/>
            <w:sz w:val="22"/>
            <w:szCs w:val="22"/>
          </w:rPr>
          <w:t>fak6-tb-kef@win.tu-berlin.de</w:t>
        </w:r>
      </w:hyperlink>
      <w:r w:rsidRPr="00457C5D">
        <w:rPr>
          <w:rFonts w:ascii="Arial" w:hAnsi="Arial" w:cs="Arial"/>
          <w:sz w:val="22"/>
          <w:szCs w:val="22"/>
        </w:rPr>
        <w:t xml:space="preserve"> zu senden. </w:t>
      </w:r>
      <w:r w:rsidR="002710AE" w:rsidRPr="00457C5D">
        <w:rPr>
          <w:rFonts w:ascii="Arial" w:hAnsi="Arial" w:cs="Arial"/>
          <w:sz w:val="22"/>
          <w:szCs w:val="22"/>
        </w:rPr>
        <w:t xml:space="preserve">Andere </w:t>
      </w:r>
      <w:r w:rsidR="006C63EE" w:rsidRPr="00457C5D">
        <w:rPr>
          <w:rFonts w:ascii="Arial" w:hAnsi="Arial" w:cs="Arial"/>
          <w:sz w:val="22"/>
          <w:szCs w:val="22"/>
        </w:rPr>
        <w:t>Unterlagen und Formate</w:t>
      </w:r>
      <w:r w:rsidR="002710AE" w:rsidRPr="00457C5D">
        <w:rPr>
          <w:rFonts w:ascii="Arial" w:hAnsi="Arial" w:cs="Arial"/>
          <w:sz w:val="22"/>
          <w:szCs w:val="22"/>
        </w:rPr>
        <w:t xml:space="preserve"> können nicht berücksichtigt werden.</w:t>
      </w:r>
    </w:p>
    <w:p w14:paraId="6F2BF929" w14:textId="30CC8801" w:rsidR="002710AE" w:rsidRDefault="002710AE" w:rsidP="00B245E8">
      <w:p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57C5D">
        <w:rPr>
          <w:rFonts w:ascii="Arial" w:hAnsi="Arial" w:cs="Arial"/>
          <w:sz w:val="22"/>
          <w:szCs w:val="22"/>
        </w:rPr>
        <w:t>Bitte benennen Sie und nehmen Sie Bezug auf die anerkannten forschungsethischen Prinzipien der relevanten Fachdisziplin(en) bzw. die relevanten forschungsethischen Leitlinien der jeweiligen Fachverbände.</w:t>
      </w:r>
      <w:r w:rsidR="00681E6F" w:rsidRPr="00457C5D">
        <w:rPr>
          <w:rFonts w:ascii="Arial" w:hAnsi="Arial" w:cs="Arial"/>
          <w:sz w:val="22"/>
          <w:szCs w:val="22"/>
        </w:rPr>
        <w:t xml:space="preserve"> Die entsprechen</w:t>
      </w:r>
      <w:r w:rsidR="00153838">
        <w:rPr>
          <w:rFonts w:ascii="Arial" w:hAnsi="Arial" w:cs="Arial"/>
          <w:sz w:val="22"/>
          <w:szCs w:val="22"/>
        </w:rPr>
        <w:t>d</w:t>
      </w:r>
      <w:r w:rsidR="00681E6F" w:rsidRPr="00457C5D">
        <w:rPr>
          <w:rFonts w:ascii="Arial" w:hAnsi="Arial" w:cs="Arial"/>
          <w:sz w:val="22"/>
          <w:szCs w:val="22"/>
        </w:rPr>
        <w:t xml:space="preserve">en Regelungen sind dem Antrag in einem gesonderten </w:t>
      </w:r>
      <w:proofErr w:type="spellStart"/>
      <w:r w:rsidR="00681E6F" w:rsidRPr="00457C5D">
        <w:rPr>
          <w:rFonts w:ascii="Arial" w:hAnsi="Arial" w:cs="Arial"/>
          <w:sz w:val="22"/>
          <w:szCs w:val="22"/>
        </w:rPr>
        <w:t>pdf</w:t>
      </w:r>
      <w:proofErr w:type="spellEnd"/>
      <w:r w:rsidR="00457C5D" w:rsidRPr="00457C5D">
        <w:rPr>
          <w:rFonts w:ascii="Arial" w:hAnsi="Arial" w:cs="Arial"/>
          <w:sz w:val="22"/>
          <w:szCs w:val="22"/>
        </w:rPr>
        <w:t>-Dokument</w:t>
      </w:r>
      <w:r w:rsidR="00681E6F" w:rsidRPr="00457C5D">
        <w:rPr>
          <w:rFonts w:ascii="Arial" w:hAnsi="Arial" w:cs="Arial"/>
          <w:sz w:val="22"/>
          <w:szCs w:val="22"/>
        </w:rPr>
        <w:t xml:space="preserve"> beizufügen.</w:t>
      </w:r>
    </w:p>
    <w:p w14:paraId="0BCA8628" w14:textId="349114C3" w:rsidR="002710AE" w:rsidRPr="003779B1" w:rsidRDefault="00255233" w:rsidP="00B245E8">
      <w:p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3779B1">
        <w:rPr>
          <w:rFonts w:ascii="Arial" w:hAnsi="Arial" w:cs="Arial"/>
          <w:sz w:val="22"/>
          <w:szCs w:val="22"/>
        </w:rPr>
        <w:t>Weitere Informationen sind der Geschäftsordnung der KEF VI zu entnehmen.</w:t>
      </w:r>
    </w:p>
    <w:p w14:paraId="62142CE1" w14:textId="77777777" w:rsidR="00255233" w:rsidRPr="003779B1" w:rsidRDefault="00255233" w:rsidP="00BB1A3B">
      <w:pPr>
        <w:pStyle w:val="Listenabsatz"/>
        <w:numPr>
          <w:ilvl w:val="0"/>
          <w:numId w:val="28"/>
        </w:numPr>
        <w:spacing w:before="360"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779B1">
        <w:rPr>
          <w:rFonts w:ascii="Arial" w:hAnsi="Arial" w:cs="Arial"/>
          <w:b/>
          <w:sz w:val="22"/>
          <w:szCs w:val="22"/>
        </w:rPr>
        <w:t>Antrag</w:t>
      </w:r>
    </w:p>
    <w:p w14:paraId="1B7F2D4C" w14:textId="5FCCA8EC" w:rsidR="00255233" w:rsidRDefault="00255233" w:rsidP="00BB1A3B">
      <w:pPr>
        <w:pStyle w:val="Listenabsatz"/>
        <w:numPr>
          <w:ilvl w:val="1"/>
          <w:numId w:val="28"/>
        </w:numPr>
        <w:spacing w:before="360" w:after="120" w:line="276" w:lineRule="auto"/>
        <w:ind w:left="992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779B1">
        <w:rPr>
          <w:rFonts w:ascii="Arial" w:hAnsi="Arial" w:cs="Arial"/>
          <w:b/>
          <w:sz w:val="22"/>
          <w:szCs w:val="22"/>
        </w:rPr>
        <w:t>Angaben zu den Rahmenbedingungen des Forschungsvorhabens</w:t>
      </w:r>
    </w:p>
    <w:tbl>
      <w:tblPr>
        <w:tblW w:w="807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8"/>
      </w:tblGrid>
      <w:tr w:rsidR="00D44088" w:rsidRPr="00BB1A3B" w14:paraId="6A0C2052" w14:textId="77777777" w:rsidTr="006B17AA">
        <w:trPr>
          <w:trHeight w:val="287"/>
        </w:trPr>
        <w:tc>
          <w:tcPr>
            <w:tcW w:w="8078" w:type="dxa"/>
            <w:shd w:val="clear" w:color="auto" w:fill="D9D9D9" w:themeFill="background1" w:themeFillShade="D9"/>
          </w:tcPr>
          <w:p w14:paraId="3AD07458" w14:textId="48B4DD1E" w:rsidR="0089025C" w:rsidRPr="00BB1A3B" w:rsidRDefault="0089025C" w:rsidP="00BB1A3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sz w:val="20"/>
                <w:szCs w:val="20"/>
              </w:rPr>
              <w:t>Name und Kontaktdaten des Antragstellers*der Antragstellerin</w:t>
            </w:r>
            <w:r w:rsidR="006B17AA" w:rsidRPr="00BB1A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9025C" w:rsidRPr="00BB1A3B" w14:paraId="7654A49B" w14:textId="77777777" w:rsidTr="00BB1A3B">
        <w:trPr>
          <w:trHeight w:val="287"/>
        </w:trPr>
        <w:tc>
          <w:tcPr>
            <w:tcW w:w="8078" w:type="dxa"/>
            <w:shd w:val="clear" w:color="auto" w:fill="auto"/>
          </w:tcPr>
          <w:p w14:paraId="5B1601EC" w14:textId="751863F7" w:rsidR="0089025C" w:rsidRPr="00BB1A3B" w:rsidRDefault="00D44088" w:rsidP="00BB1A3B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D44088" w:rsidRPr="00BB1A3B" w14:paraId="4624E315" w14:textId="77777777" w:rsidTr="006B17AA">
        <w:tc>
          <w:tcPr>
            <w:tcW w:w="8078" w:type="dxa"/>
            <w:shd w:val="clear" w:color="auto" w:fill="D9D9D9" w:themeFill="background1" w:themeFillShade="D9"/>
          </w:tcPr>
          <w:p w14:paraId="6E40C726" w14:textId="5D93B165" w:rsidR="0089025C" w:rsidRPr="00BB1A3B" w:rsidRDefault="0089025C" w:rsidP="00BB1A3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sz w:val="20"/>
                <w:szCs w:val="20"/>
              </w:rPr>
              <w:t>Titel und Kurztitel des Forschungsvorhabens</w:t>
            </w:r>
            <w:r w:rsidR="006B17AA" w:rsidRPr="00BB1A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B1A3B" w:rsidRPr="00BB1A3B" w14:paraId="7AFF6F24" w14:textId="77777777" w:rsidTr="00BB1A3B">
        <w:tc>
          <w:tcPr>
            <w:tcW w:w="8078" w:type="dxa"/>
            <w:shd w:val="clear" w:color="auto" w:fill="auto"/>
          </w:tcPr>
          <w:p w14:paraId="10287439" w14:textId="4D236579" w:rsidR="0089025C" w:rsidRPr="00BB1A3B" w:rsidRDefault="00D44088" w:rsidP="00BB1A3B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2E3E6E" w:rsidRPr="00BB1A3B" w14:paraId="257BE5F0" w14:textId="77777777" w:rsidTr="006B17AA">
        <w:tc>
          <w:tcPr>
            <w:tcW w:w="8078" w:type="dxa"/>
            <w:shd w:val="clear" w:color="auto" w:fill="D9D9D9" w:themeFill="background1" w:themeFillShade="D9"/>
          </w:tcPr>
          <w:p w14:paraId="3457C060" w14:textId="51949C28" w:rsidR="0089025C" w:rsidRPr="00BB1A3B" w:rsidRDefault="00EB0E9B" w:rsidP="00BB1A3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C5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B17AA" w:rsidRPr="00457C5D">
              <w:rPr>
                <w:rFonts w:ascii="Arial" w:hAnsi="Arial" w:cs="Arial"/>
                <w:b/>
                <w:bCs/>
                <w:sz w:val="20"/>
                <w:szCs w:val="20"/>
              </w:rPr>
              <w:t>nerkannte forschungsethische Prinzipien der relevanten Fachdisziplin(en) bzw. relevante forschungsethische Leitlinien der jeweiligen Fachverbände</w:t>
            </w:r>
            <w:r w:rsidRPr="00457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(Bitte benennen Sie diese!)</w:t>
            </w:r>
          </w:p>
        </w:tc>
      </w:tr>
      <w:tr w:rsidR="00BB1A3B" w:rsidRPr="00BB1A3B" w14:paraId="79AC54CB" w14:textId="77777777" w:rsidTr="00BB1A3B">
        <w:tc>
          <w:tcPr>
            <w:tcW w:w="8078" w:type="dxa"/>
          </w:tcPr>
          <w:p w14:paraId="1D30F178" w14:textId="77788271" w:rsidR="0089025C" w:rsidRPr="00BB1A3B" w:rsidRDefault="00D44088" w:rsidP="00BB1A3B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2E3E6E" w:rsidRPr="00BB1A3B" w14:paraId="589B80ED" w14:textId="77777777" w:rsidTr="006B17AA">
        <w:tc>
          <w:tcPr>
            <w:tcW w:w="8078" w:type="dxa"/>
            <w:shd w:val="clear" w:color="auto" w:fill="D9D9D9" w:themeFill="background1" w:themeFillShade="D9"/>
          </w:tcPr>
          <w:p w14:paraId="633DE588" w14:textId="502D215D" w:rsidR="0089025C" w:rsidRPr="00BB1A3B" w:rsidRDefault="006B17AA" w:rsidP="00BB1A3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t>geplanter Beginn und Laufzeit der Untersuchungen mit den Proband*innen (frühestens nach positiver Stellungnahme)</w:t>
            </w:r>
          </w:p>
        </w:tc>
      </w:tr>
      <w:tr w:rsidR="00BB1A3B" w:rsidRPr="00BB1A3B" w14:paraId="08B2372A" w14:textId="77777777" w:rsidTr="00BB1A3B">
        <w:tc>
          <w:tcPr>
            <w:tcW w:w="8078" w:type="dxa"/>
          </w:tcPr>
          <w:p w14:paraId="60ADDADD" w14:textId="406BE6F1" w:rsidR="0089025C" w:rsidRPr="00BB1A3B" w:rsidRDefault="00D44088" w:rsidP="00BB1A3B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2E3E6E" w:rsidRPr="00BB1A3B" w14:paraId="348D38FA" w14:textId="77777777" w:rsidTr="006B17AA">
        <w:tc>
          <w:tcPr>
            <w:tcW w:w="8078" w:type="dxa"/>
            <w:shd w:val="clear" w:color="auto" w:fill="D9D9D9" w:themeFill="background1" w:themeFillShade="D9"/>
          </w:tcPr>
          <w:p w14:paraId="37FB08CC" w14:textId="09176829" w:rsidR="0089025C" w:rsidRPr="00BB1A3B" w:rsidRDefault="006B17AA" w:rsidP="00BB1A3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Woraus ergibt sich die Notwendigkeit eines Ethikvotums?</w:t>
            </w:r>
          </w:p>
        </w:tc>
      </w:tr>
      <w:tr w:rsidR="00BB1A3B" w:rsidRPr="00BB1A3B" w14:paraId="3E0DF507" w14:textId="77777777" w:rsidTr="00BB1A3B">
        <w:tc>
          <w:tcPr>
            <w:tcW w:w="8078" w:type="dxa"/>
            <w:tcBorders>
              <w:bottom w:val="single" w:sz="4" w:space="0" w:color="auto"/>
            </w:tcBorders>
          </w:tcPr>
          <w:p w14:paraId="28CF9182" w14:textId="167E6D1B" w:rsidR="0089025C" w:rsidRPr="00BB1A3B" w:rsidRDefault="00D44088" w:rsidP="00BB1A3B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2E3E6E" w:rsidRPr="00BB1A3B" w14:paraId="522DC03F" w14:textId="77777777" w:rsidTr="006B17AA">
        <w:tc>
          <w:tcPr>
            <w:tcW w:w="80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DEE5A" w14:textId="337D8F6E" w:rsidR="0089025C" w:rsidRPr="00BB1A3B" w:rsidRDefault="006B17AA" w:rsidP="00BB1A3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t>Angaben zur Finanzierung des Forschungsvorhabens</w:t>
            </w:r>
          </w:p>
        </w:tc>
      </w:tr>
      <w:tr w:rsidR="00BB1A3B" w:rsidRPr="00BB1A3B" w14:paraId="4DE6735F" w14:textId="77777777" w:rsidTr="00BB1A3B">
        <w:tc>
          <w:tcPr>
            <w:tcW w:w="8078" w:type="dxa"/>
            <w:tcBorders>
              <w:bottom w:val="single" w:sz="4" w:space="0" w:color="auto"/>
            </w:tcBorders>
          </w:tcPr>
          <w:p w14:paraId="40350AA7" w14:textId="3602B196" w:rsidR="0089025C" w:rsidRPr="00BB1A3B" w:rsidRDefault="00D44088" w:rsidP="00BB1A3B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2E3E6E" w:rsidRPr="00BB1A3B" w14:paraId="13997109" w14:textId="77777777" w:rsidTr="006B17AA">
        <w:trPr>
          <w:trHeight w:val="296"/>
        </w:trPr>
        <w:tc>
          <w:tcPr>
            <w:tcW w:w="8078" w:type="dxa"/>
            <w:shd w:val="clear" w:color="auto" w:fill="D9D9D9" w:themeFill="background1" w:themeFillShade="D9"/>
          </w:tcPr>
          <w:p w14:paraId="1CE4E106" w14:textId="798822DA" w:rsidR="0089025C" w:rsidRPr="00BB1A3B" w:rsidRDefault="006B17AA" w:rsidP="00BB1A3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t>Wird begleitend zum Forschungsvorhaben oder als Teil des Forschungs</w:t>
            </w: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vorhabens ein Arzneimitteltest durchgeführt?</w:t>
            </w:r>
          </w:p>
        </w:tc>
      </w:tr>
      <w:tr w:rsidR="00BB1A3B" w:rsidRPr="00BB1A3B" w14:paraId="7E5D384A" w14:textId="77777777" w:rsidTr="00BB1A3B">
        <w:tc>
          <w:tcPr>
            <w:tcW w:w="8078" w:type="dxa"/>
          </w:tcPr>
          <w:p w14:paraId="00920F2F" w14:textId="326BCE67" w:rsidR="0089025C" w:rsidRPr="00BB1A3B" w:rsidRDefault="00D44088" w:rsidP="00BB1A3B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6B17AA" w:rsidRPr="00BB1A3B" w14:paraId="174F8F30" w14:textId="77777777" w:rsidTr="00BB1A3B">
        <w:tc>
          <w:tcPr>
            <w:tcW w:w="8078" w:type="dxa"/>
            <w:shd w:val="clear" w:color="auto" w:fill="D9D9D9" w:themeFill="background1" w:themeFillShade="D9"/>
          </w:tcPr>
          <w:p w14:paraId="0CBBAFAF" w14:textId="21D823F1" w:rsidR="006B17AA" w:rsidRPr="00BB1A3B" w:rsidRDefault="006B17AA" w:rsidP="00BB1A3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t>Wird im Rahmen des Forschungsvorhabens ein Medizinprodukt entwickelt?</w:t>
            </w:r>
          </w:p>
        </w:tc>
      </w:tr>
      <w:tr w:rsidR="006B17AA" w:rsidRPr="00BB1A3B" w14:paraId="27B32CD1" w14:textId="77777777" w:rsidTr="0089025C">
        <w:tc>
          <w:tcPr>
            <w:tcW w:w="8078" w:type="dxa"/>
          </w:tcPr>
          <w:p w14:paraId="230C3DFF" w14:textId="09A60052" w:rsidR="006B17AA" w:rsidRPr="00BB1A3B" w:rsidRDefault="00D44088" w:rsidP="00BB1A3B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</w:tbl>
    <w:p w14:paraId="2B8D41A8" w14:textId="24135882" w:rsidR="00255233" w:rsidRDefault="00255233" w:rsidP="00BB1A3B">
      <w:pPr>
        <w:pStyle w:val="Listenabsatz"/>
        <w:numPr>
          <w:ilvl w:val="1"/>
          <w:numId w:val="28"/>
        </w:numPr>
        <w:spacing w:before="360" w:after="120" w:line="276" w:lineRule="auto"/>
        <w:ind w:left="992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779B1">
        <w:rPr>
          <w:rFonts w:ascii="Arial" w:hAnsi="Arial" w:cs="Arial"/>
          <w:b/>
          <w:sz w:val="22"/>
          <w:szCs w:val="22"/>
        </w:rPr>
        <w:t>Angaben zum Gegenstand und zum Verfahren des Forschungsvorhabens</w:t>
      </w:r>
    </w:p>
    <w:tbl>
      <w:tblPr>
        <w:tblW w:w="807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8"/>
      </w:tblGrid>
      <w:tr w:rsidR="00624569" w:rsidRPr="00BB1A3B" w14:paraId="431A4F6A" w14:textId="77777777" w:rsidTr="00F931FD">
        <w:trPr>
          <w:trHeight w:val="287"/>
        </w:trPr>
        <w:tc>
          <w:tcPr>
            <w:tcW w:w="8078" w:type="dxa"/>
            <w:shd w:val="clear" w:color="auto" w:fill="D9D9D9" w:themeFill="background1" w:themeFillShade="D9"/>
          </w:tcPr>
          <w:p w14:paraId="298A8B9A" w14:textId="0AC08926" w:rsidR="00624569" w:rsidRPr="00BB1A3B" w:rsidRDefault="00624569" w:rsidP="00F931FD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sz w:val="20"/>
                <w:szCs w:val="20"/>
              </w:rPr>
              <w:t>Geben Sie die Ziele und Verfahren des Forschungsvorhabens an.</w:t>
            </w:r>
          </w:p>
        </w:tc>
      </w:tr>
      <w:tr w:rsidR="00624569" w:rsidRPr="00BB1A3B" w14:paraId="4309368D" w14:textId="77777777" w:rsidTr="00F931FD">
        <w:trPr>
          <w:trHeight w:val="287"/>
        </w:trPr>
        <w:tc>
          <w:tcPr>
            <w:tcW w:w="8078" w:type="dxa"/>
            <w:shd w:val="clear" w:color="auto" w:fill="auto"/>
          </w:tcPr>
          <w:p w14:paraId="63655F63" w14:textId="77777777" w:rsidR="00624569" w:rsidRPr="00BB1A3B" w:rsidRDefault="00624569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624569" w:rsidRPr="00BB1A3B" w14:paraId="3A023526" w14:textId="77777777" w:rsidTr="00F931FD">
        <w:tc>
          <w:tcPr>
            <w:tcW w:w="8078" w:type="dxa"/>
            <w:shd w:val="clear" w:color="auto" w:fill="D9D9D9" w:themeFill="background1" w:themeFillShade="D9"/>
          </w:tcPr>
          <w:p w14:paraId="537E940A" w14:textId="1C248E30" w:rsidR="00624569" w:rsidRPr="00BB1A3B" w:rsidRDefault="00624569" w:rsidP="00F931F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sz w:val="20"/>
                <w:szCs w:val="20"/>
              </w:rPr>
              <w:t>Sind in das Forschungsvorhaben Tiere als Proband*innen involviert?</w:t>
            </w:r>
          </w:p>
        </w:tc>
      </w:tr>
      <w:tr w:rsidR="00624569" w:rsidRPr="00BB1A3B" w14:paraId="6A71BB53" w14:textId="77777777" w:rsidTr="00F931FD">
        <w:tc>
          <w:tcPr>
            <w:tcW w:w="8078" w:type="dxa"/>
            <w:shd w:val="clear" w:color="auto" w:fill="auto"/>
          </w:tcPr>
          <w:p w14:paraId="01BDD3C4" w14:textId="4164C2DE" w:rsidR="00624569" w:rsidRPr="00BB1A3B" w:rsidRDefault="00047050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58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E0F" w:rsidRPr="00457C5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7143" w:rsidRPr="00457C5D">
              <w:rPr>
                <w:rFonts w:ascii="Arial" w:hAnsi="Arial" w:cs="Arial"/>
                <w:bCs/>
                <w:sz w:val="20"/>
                <w:szCs w:val="20"/>
              </w:rPr>
              <w:t xml:space="preserve"> ja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993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5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7143" w:rsidRPr="00457C5D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624569" w:rsidRPr="00BB1A3B" w14:paraId="4813FD17" w14:textId="77777777" w:rsidTr="00F931FD">
        <w:tc>
          <w:tcPr>
            <w:tcW w:w="8078" w:type="dxa"/>
            <w:shd w:val="clear" w:color="auto" w:fill="D9D9D9" w:themeFill="background1" w:themeFillShade="D9"/>
          </w:tcPr>
          <w:p w14:paraId="282C570B" w14:textId="1BC4E0CB" w:rsidR="00624569" w:rsidRPr="00BB1A3B" w:rsidRDefault="00624569" w:rsidP="00F931FD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t>Sind in das Forschungsvorhaben Menschen als Proband*innen involviert?</w:t>
            </w:r>
          </w:p>
        </w:tc>
      </w:tr>
      <w:tr w:rsidR="00624569" w:rsidRPr="00BB1A3B" w14:paraId="75E5664D" w14:textId="77777777" w:rsidTr="00F931FD">
        <w:tc>
          <w:tcPr>
            <w:tcW w:w="8078" w:type="dxa"/>
          </w:tcPr>
          <w:p w14:paraId="255A33CE" w14:textId="77777777" w:rsidR="00357143" w:rsidRPr="00457C5D" w:rsidRDefault="00047050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7120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143" w:rsidRPr="00457C5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7143" w:rsidRPr="00457C5D">
              <w:rPr>
                <w:rFonts w:ascii="Arial" w:hAnsi="Arial" w:cs="Arial"/>
                <w:bCs/>
                <w:sz w:val="20"/>
                <w:szCs w:val="20"/>
              </w:rPr>
              <w:t xml:space="preserve"> ja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084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143" w:rsidRPr="00457C5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7143" w:rsidRPr="00457C5D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14:paraId="41E128C2" w14:textId="252C08CC" w:rsidR="00624569" w:rsidRPr="00BB1A3B" w:rsidRDefault="00624569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7C5D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624569" w:rsidRPr="00BB1A3B" w14:paraId="1DDC53FF" w14:textId="77777777" w:rsidTr="00F931FD">
        <w:tc>
          <w:tcPr>
            <w:tcW w:w="8078" w:type="dxa"/>
            <w:shd w:val="clear" w:color="auto" w:fill="D9D9D9" w:themeFill="background1" w:themeFillShade="D9"/>
          </w:tcPr>
          <w:p w14:paraId="7C929147" w14:textId="5AC614AA" w:rsidR="00624569" w:rsidRPr="00BB1A3B" w:rsidRDefault="00624569" w:rsidP="00F931FD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t>Wie werden die Proband*innen rekrutiert (z.B. durch Anzeigen, Random-Wahl aus Listen)?</w:t>
            </w:r>
          </w:p>
        </w:tc>
      </w:tr>
      <w:tr w:rsidR="00624569" w:rsidRPr="00BB1A3B" w14:paraId="13E0D397" w14:textId="77777777" w:rsidTr="00F931FD">
        <w:tc>
          <w:tcPr>
            <w:tcW w:w="8078" w:type="dxa"/>
          </w:tcPr>
          <w:p w14:paraId="288F1336" w14:textId="77777777" w:rsidR="00624569" w:rsidRPr="00BB1A3B" w:rsidRDefault="00624569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624569" w:rsidRPr="00BB1A3B" w14:paraId="3996FED8" w14:textId="77777777" w:rsidTr="00F931FD">
        <w:tc>
          <w:tcPr>
            <w:tcW w:w="8078" w:type="dxa"/>
            <w:shd w:val="clear" w:color="auto" w:fill="D9D9D9" w:themeFill="background1" w:themeFillShade="D9"/>
          </w:tcPr>
          <w:p w14:paraId="3321FA95" w14:textId="668F5631" w:rsidR="00624569" w:rsidRPr="00BB1A3B" w:rsidRDefault="00624569" w:rsidP="00F931FD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t>Wie wird die Freiwilligkeit der Teilnahme sichergestellt?</w:t>
            </w:r>
          </w:p>
        </w:tc>
      </w:tr>
      <w:tr w:rsidR="00624569" w:rsidRPr="00BB1A3B" w14:paraId="64456A3B" w14:textId="77777777" w:rsidTr="00F931FD">
        <w:tc>
          <w:tcPr>
            <w:tcW w:w="8078" w:type="dxa"/>
            <w:tcBorders>
              <w:bottom w:val="single" w:sz="4" w:space="0" w:color="auto"/>
            </w:tcBorders>
          </w:tcPr>
          <w:p w14:paraId="70BB80B4" w14:textId="77777777" w:rsidR="00624569" w:rsidRPr="00BB1A3B" w:rsidRDefault="00624569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624569" w:rsidRPr="00BB1A3B" w14:paraId="3D313160" w14:textId="77777777" w:rsidTr="00F931FD">
        <w:tc>
          <w:tcPr>
            <w:tcW w:w="80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09488D" w14:textId="03754B8F" w:rsidR="00624569" w:rsidRPr="00BB1A3B" w:rsidRDefault="00624569" w:rsidP="00F931FD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t>Wird die Teilnahme vergütet und wenn ja, in welcher Weise? Werden Proband*innen jenseits von monetärer Vergütung andere Vorteile zugesagt? Ist vorgesehen, dass die Proband*innen in anderer Weise profitieren (z.B. Teilhabe an den Forschungs</w:t>
            </w: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ergebnissen)?</w:t>
            </w:r>
          </w:p>
        </w:tc>
      </w:tr>
      <w:tr w:rsidR="00624569" w:rsidRPr="00BB1A3B" w14:paraId="67C4E58D" w14:textId="77777777" w:rsidTr="00F931FD">
        <w:tc>
          <w:tcPr>
            <w:tcW w:w="8078" w:type="dxa"/>
            <w:tcBorders>
              <w:bottom w:val="single" w:sz="4" w:space="0" w:color="auto"/>
            </w:tcBorders>
          </w:tcPr>
          <w:p w14:paraId="233FF5C9" w14:textId="77777777" w:rsidR="00624569" w:rsidRPr="00BB1A3B" w:rsidRDefault="00624569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624569" w:rsidRPr="00BB1A3B" w14:paraId="368E0E3D" w14:textId="77777777" w:rsidTr="00F931FD">
        <w:trPr>
          <w:trHeight w:val="296"/>
        </w:trPr>
        <w:tc>
          <w:tcPr>
            <w:tcW w:w="8078" w:type="dxa"/>
            <w:shd w:val="clear" w:color="auto" w:fill="D9D9D9" w:themeFill="background1" w:themeFillShade="D9"/>
          </w:tcPr>
          <w:p w14:paraId="294F2E10" w14:textId="77777777" w:rsidR="00624569" w:rsidRPr="00BB1A3B" w:rsidRDefault="00624569" w:rsidP="00BB1A3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t>Besteht die Möglichkeit, dass den Proband*innen aus ihrer Teilnahme Nachteile entstehen? Denken Sie dabei besonders an folgende Aspekte:</w:t>
            </w:r>
          </w:p>
          <w:p w14:paraId="74BEEFB4" w14:textId="3E40062F" w:rsidR="00297944" w:rsidRPr="00BB1A3B" w:rsidRDefault="00297944" w:rsidP="00BB1A3B">
            <w:pPr>
              <w:pStyle w:val="Listenabsatz"/>
              <w:numPr>
                <w:ilvl w:val="0"/>
                <w:numId w:val="44"/>
              </w:numPr>
              <w:spacing w:before="120" w:after="120" w:line="276" w:lineRule="auto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BB1A3B">
              <w:rPr>
                <w:rFonts w:ascii="Arial" w:hAnsi="Arial" w:cs="Arial"/>
                <w:b/>
                <w:bCs/>
              </w:rPr>
              <w:lastRenderedPageBreak/>
              <w:t>Werden die Proband*innen körperlich besonders beansprucht (z.B. durch invasive oder nichtinvasive Messungen)? Falls ja, welche Maßnahmen werden ergriffen, um die körperliche Beanspruchung zu minimieren?</w:t>
            </w:r>
          </w:p>
          <w:p w14:paraId="5BFEB7D6" w14:textId="046D2740" w:rsidR="00297944" w:rsidRPr="00BB1A3B" w:rsidRDefault="00297944" w:rsidP="00BB1A3B">
            <w:pPr>
              <w:pStyle w:val="Listenabsatz"/>
              <w:numPr>
                <w:ilvl w:val="0"/>
                <w:numId w:val="44"/>
              </w:numPr>
              <w:spacing w:before="120" w:after="120" w:line="276" w:lineRule="auto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BB1A3B">
              <w:rPr>
                <w:rFonts w:ascii="Arial" w:hAnsi="Arial" w:cs="Arial"/>
                <w:b/>
                <w:bCs/>
              </w:rPr>
              <w:t>Werden die Proband*innen mental besonders beansprucht (z.B. durch Tätigkeitsdauer, aversive Reize, negative Erfahrungen)? Falls ja, welche Maßnahmen werden ergriffen, um die mentale Beanspruchung zu minimieren?</w:t>
            </w:r>
          </w:p>
          <w:p w14:paraId="07A741A5" w14:textId="55DF78DD" w:rsidR="00297944" w:rsidRPr="00BB1A3B" w:rsidRDefault="00297944" w:rsidP="00BB1A3B">
            <w:pPr>
              <w:pStyle w:val="Listenabsatz"/>
              <w:numPr>
                <w:ilvl w:val="0"/>
                <w:numId w:val="44"/>
              </w:numPr>
              <w:spacing w:before="120" w:after="120" w:line="276" w:lineRule="auto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BB1A3B">
              <w:rPr>
                <w:rFonts w:ascii="Arial" w:hAnsi="Arial" w:cs="Arial"/>
                <w:b/>
                <w:bCs/>
              </w:rPr>
              <w:t>Werden die Proband*innen emotional besonders beansprucht (z.B. durch Preisgabe von persönlichen Einstellungen, Erfahrungen)? Falls ja, welche Maßnahmen werden ergriffen, um die emotionale Beanspruchung zu minimieren?</w:t>
            </w:r>
          </w:p>
        </w:tc>
      </w:tr>
      <w:tr w:rsidR="00624569" w:rsidRPr="00BB1A3B" w14:paraId="5DE7D24F" w14:textId="77777777" w:rsidTr="00F931FD">
        <w:tc>
          <w:tcPr>
            <w:tcW w:w="8078" w:type="dxa"/>
          </w:tcPr>
          <w:p w14:paraId="02C515F4" w14:textId="77777777" w:rsidR="00624569" w:rsidRPr="00BB1A3B" w:rsidRDefault="00624569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lastRenderedPageBreak/>
              <w:t>…</w:t>
            </w:r>
          </w:p>
        </w:tc>
      </w:tr>
      <w:tr w:rsidR="00624569" w:rsidRPr="00BB1A3B" w14:paraId="2D66DBE0" w14:textId="77777777" w:rsidTr="00F931FD">
        <w:tc>
          <w:tcPr>
            <w:tcW w:w="8078" w:type="dxa"/>
            <w:shd w:val="clear" w:color="auto" w:fill="D9D9D9" w:themeFill="background1" w:themeFillShade="D9"/>
          </w:tcPr>
          <w:p w14:paraId="217C0209" w14:textId="137A38D1" w:rsidR="00624569" w:rsidRPr="00BB1A3B" w:rsidRDefault="00297944" w:rsidP="00F931FD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t>Geben die Proband*innen Erfahrungen oder Einstellungen preis, die von Dritten (z.B. Arbeitgeber) gegen sie verwendet werden könnten? Falls ja, welche Maßnahmen werden ergriffen, um möglichen Konsequenzen vorzubeugen?</w:t>
            </w:r>
          </w:p>
        </w:tc>
      </w:tr>
      <w:tr w:rsidR="00624569" w:rsidRPr="00BB1A3B" w14:paraId="59534101" w14:textId="77777777" w:rsidTr="00F931FD">
        <w:tc>
          <w:tcPr>
            <w:tcW w:w="8078" w:type="dxa"/>
          </w:tcPr>
          <w:p w14:paraId="5E0DFA96" w14:textId="77777777" w:rsidR="00624569" w:rsidRPr="00BB1A3B" w:rsidRDefault="00624569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297944" w:rsidRPr="00BB1A3B" w14:paraId="73378B6E" w14:textId="77777777" w:rsidTr="00BB1A3B">
        <w:tc>
          <w:tcPr>
            <w:tcW w:w="8078" w:type="dxa"/>
            <w:shd w:val="clear" w:color="auto" w:fill="D9D9D9" w:themeFill="background1" w:themeFillShade="D9"/>
          </w:tcPr>
          <w:p w14:paraId="4D91F381" w14:textId="1E900DCB" w:rsidR="00297944" w:rsidRPr="00BB1A3B" w:rsidRDefault="00297944" w:rsidP="00BB1A3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t>Werden Proband*innen absichtlich unvollständig oder falsch über Untersuchungs</w:t>
            </w: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ziele oder Verfahren instruiert (z.B. durch manipulierte Rück</w:t>
            </w: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meldungen zu Leistungen)? Falls ja, bitte geben Sie Gründe für Ihr Vorgehen an und beschreiben Sie, wie die Proband*innen ggf. im Nachhinein darüber aufgeklärt werden.</w:t>
            </w:r>
          </w:p>
        </w:tc>
      </w:tr>
      <w:tr w:rsidR="00297944" w:rsidRPr="00BB1A3B" w14:paraId="1A0602EC" w14:textId="77777777" w:rsidTr="00F931FD">
        <w:tc>
          <w:tcPr>
            <w:tcW w:w="8078" w:type="dxa"/>
          </w:tcPr>
          <w:p w14:paraId="7F55CF7E" w14:textId="630E76CA" w:rsidR="00297944" w:rsidRPr="00BB1A3B" w:rsidRDefault="00297944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297944" w:rsidRPr="00BB1A3B" w14:paraId="42BFF233" w14:textId="77777777" w:rsidTr="00BB1A3B">
        <w:tc>
          <w:tcPr>
            <w:tcW w:w="8078" w:type="dxa"/>
            <w:shd w:val="clear" w:color="auto" w:fill="D9D9D9" w:themeFill="background1" w:themeFillShade="D9"/>
          </w:tcPr>
          <w:p w14:paraId="6EF832C0" w14:textId="4F88629B" w:rsidR="00297944" w:rsidRPr="00BB1A3B" w:rsidRDefault="00297944" w:rsidP="00BB1A3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t>Können / sollen vulnerable Personen (z.B. Kinder, Schwangere, Senior*innen, körperlich oder geistig beeinträchtigte Personen, wirtschaftlich oder bildungsbenachteiligte Personen) als Proband*innen rekrutiert werden? Falls ja, welche Maßnahmen werden ergriffen, um die Rechte und das Wohl dieser Proband*innen zu gewährleisten?</w:t>
            </w:r>
          </w:p>
        </w:tc>
      </w:tr>
      <w:tr w:rsidR="00297944" w:rsidRPr="00BB1A3B" w14:paraId="1EB75B57" w14:textId="77777777" w:rsidTr="00F931FD">
        <w:tc>
          <w:tcPr>
            <w:tcW w:w="8078" w:type="dxa"/>
          </w:tcPr>
          <w:p w14:paraId="29FE600B" w14:textId="72207EB0" w:rsidR="00297944" w:rsidRPr="00BB1A3B" w:rsidRDefault="00297944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</w:tbl>
    <w:p w14:paraId="48F849AD" w14:textId="0B9F65DE" w:rsidR="00255233" w:rsidRPr="003779B1" w:rsidRDefault="00255233" w:rsidP="00B245E8">
      <w:pPr>
        <w:pStyle w:val="Listenabsatz"/>
        <w:numPr>
          <w:ilvl w:val="1"/>
          <w:numId w:val="28"/>
        </w:numPr>
        <w:spacing w:before="360" w:after="120" w:line="276" w:lineRule="auto"/>
        <w:ind w:left="992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779B1">
        <w:rPr>
          <w:rFonts w:ascii="Arial" w:hAnsi="Arial" w:cs="Arial"/>
          <w:b/>
          <w:sz w:val="22"/>
          <w:szCs w:val="22"/>
        </w:rPr>
        <w:t xml:space="preserve">Angaben zur </w:t>
      </w:r>
      <w:proofErr w:type="spellStart"/>
      <w:r w:rsidRPr="003779B1">
        <w:rPr>
          <w:rFonts w:ascii="Arial" w:hAnsi="Arial" w:cs="Arial"/>
          <w:b/>
          <w:sz w:val="22"/>
          <w:szCs w:val="22"/>
        </w:rPr>
        <w:t>Inkenntnissetzung</w:t>
      </w:r>
      <w:proofErr w:type="spellEnd"/>
      <w:r w:rsidRPr="003779B1">
        <w:rPr>
          <w:rFonts w:ascii="Arial" w:hAnsi="Arial" w:cs="Arial"/>
          <w:b/>
          <w:sz w:val="22"/>
          <w:szCs w:val="22"/>
        </w:rPr>
        <w:t xml:space="preserve"> der Proband*innen vor Beginn der Untersuchung</w:t>
      </w:r>
    </w:p>
    <w:p w14:paraId="2B4BE02C" w14:textId="508BF59D" w:rsidR="00255233" w:rsidRPr="003779B1" w:rsidRDefault="00CE68CE" w:rsidP="00B245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779B1">
        <w:rPr>
          <w:rFonts w:ascii="Arial" w:hAnsi="Arial" w:cs="Arial"/>
          <w:color w:val="000000"/>
          <w:sz w:val="22"/>
          <w:szCs w:val="22"/>
        </w:rPr>
        <w:t>Bitte legen Sie der KEF VI den an die Proband*innen sowie ggf. deren gesetzliche Vertreter*innen (z.B. Eltern) adressierten</w:t>
      </w:r>
      <w:r w:rsidR="00255233" w:rsidRPr="003779B1">
        <w:rPr>
          <w:rFonts w:ascii="Arial" w:hAnsi="Arial" w:cs="Arial"/>
          <w:color w:val="000000"/>
          <w:sz w:val="22"/>
          <w:szCs w:val="22"/>
        </w:rPr>
        <w:t xml:space="preserve"> Informationstext für</w:t>
      </w:r>
      <w:r w:rsidRPr="003779B1">
        <w:rPr>
          <w:rFonts w:ascii="Arial" w:hAnsi="Arial" w:cs="Arial"/>
          <w:color w:val="000000"/>
          <w:sz w:val="22"/>
          <w:szCs w:val="22"/>
        </w:rPr>
        <w:t xml:space="preserve"> Teilnehmer*innen vor.</w:t>
      </w:r>
    </w:p>
    <w:tbl>
      <w:tblPr>
        <w:tblStyle w:val="Tabellenraster"/>
        <w:tblW w:w="8064" w:type="dxa"/>
        <w:tblInd w:w="99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709"/>
        <w:gridCol w:w="708"/>
      </w:tblGrid>
      <w:tr w:rsidR="00D25F63" w:rsidRPr="00BB1A3B" w14:paraId="7B98A3DA" w14:textId="77777777" w:rsidTr="00BB1A3B"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3B0EF" w14:textId="6C902F97" w:rsidR="00255233" w:rsidRPr="00BB1A3B" w:rsidRDefault="00255233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ind w:left="-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Wird </w:t>
            </w:r>
            <w:r w:rsidR="00C109BD" w:rsidRPr="00BB1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darin </w:t>
            </w:r>
            <w:r w:rsidRPr="00BB1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detailliert</w:t>
            </w:r>
            <w:r w:rsidR="00C109BD" w:rsidRPr="00BB1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informiert über</w:t>
            </w:r>
            <w:r w:rsidRPr="00BB1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…</w:t>
            </w:r>
            <w:r w:rsidR="003B2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B2799" w:rsidRPr="00457C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(bitte ankreuzen)</w:t>
            </w:r>
          </w:p>
        </w:tc>
        <w:tc>
          <w:tcPr>
            <w:tcW w:w="7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7618" w14:textId="77777777" w:rsidR="00255233" w:rsidRPr="00BB1A3B" w:rsidRDefault="00255233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7C8B" w14:textId="77777777" w:rsidR="00255233" w:rsidRPr="00BB1A3B" w:rsidRDefault="00255233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nein</w:t>
            </w:r>
          </w:p>
        </w:tc>
      </w:tr>
      <w:tr w:rsidR="00255233" w:rsidRPr="00BB1A3B" w14:paraId="18CD79FE" w14:textId="77777777" w:rsidTr="00BB1A3B">
        <w:tc>
          <w:tcPr>
            <w:tcW w:w="664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EDB7" w14:textId="469E9727" w:rsidR="00255233" w:rsidRPr="00BB1A3B" w:rsidRDefault="00255233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ind w:left="304" w:hanging="284"/>
              <w:rPr>
                <w:rFonts w:ascii="Arial" w:hAnsi="Arial" w:cs="Arial"/>
                <w:sz w:val="20"/>
                <w:szCs w:val="20"/>
              </w:rPr>
            </w:pP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>… die Dauer der Untersuchung</w:t>
            </w:r>
            <w:r w:rsidR="00C109BD" w:rsidRPr="00BB1A3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6269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one" w:sz="4" w:space="0" w:color="000000"/>
                  <w:left w:val="none" w:sz="4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BF6415A" w14:textId="4BE02480" w:rsidR="00255233" w:rsidRPr="00BB1A3B" w:rsidRDefault="009A0AD8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4735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one" w:sz="4" w:space="0" w:color="000000"/>
                  <w:left w:val="none" w:sz="4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135D231" w14:textId="3DEBE1FA" w:rsidR="00255233" w:rsidRPr="00BB1A3B" w:rsidRDefault="00D25F63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5233" w:rsidRPr="00BB1A3B" w14:paraId="2182B99F" w14:textId="77777777" w:rsidTr="00BB1A3B">
        <w:tc>
          <w:tcPr>
            <w:tcW w:w="664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D719" w14:textId="0680F0F9" w:rsidR="00255233" w:rsidRPr="00BB1A3B" w:rsidRDefault="00255233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ind w:left="304" w:hanging="284"/>
              <w:rPr>
                <w:rFonts w:ascii="Arial" w:hAnsi="Arial" w:cs="Arial"/>
                <w:sz w:val="20"/>
                <w:szCs w:val="20"/>
              </w:rPr>
            </w:pP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>… Belastungen und Risiken durch Untersuchungsverfahren</w:t>
            </w:r>
            <w:r w:rsidR="00C109BD" w:rsidRPr="00BB1A3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4278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one" w:sz="4" w:space="0" w:color="000000"/>
                  <w:left w:val="none" w:sz="4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CC19B0B" w14:textId="7345E728" w:rsidR="00255233" w:rsidRPr="00BB1A3B" w:rsidRDefault="00DE57F9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9239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one" w:sz="4" w:space="0" w:color="000000"/>
                  <w:left w:val="none" w:sz="4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65E158" w14:textId="343E8DC1" w:rsidR="00255233" w:rsidRPr="00BB1A3B" w:rsidRDefault="00D25F63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5233" w:rsidRPr="00BB1A3B" w14:paraId="34E1D5C0" w14:textId="77777777" w:rsidTr="00BB1A3B">
        <w:tc>
          <w:tcPr>
            <w:tcW w:w="664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DBA2" w14:textId="2291835D" w:rsidR="00255233" w:rsidRPr="00BB1A3B" w:rsidRDefault="00255233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ind w:left="304" w:hanging="284"/>
              <w:rPr>
                <w:rFonts w:ascii="Arial" w:hAnsi="Arial" w:cs="Arial"/>
                <w:sz w:val="20"/>
                <w:szCs w:val="20"/>
              </w:rPr>
            </w:pP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>… Vergütungen und andere Zusagen an die Proband*innen</w:t>
            </w:r>
            <w:r w:rsidR="00C109BD" w:rsidRPr="00BB1A3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2811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one" w:sz="4" w:space="0" w:color="000000"/>
                  <w:left w:val="none" w:sz="4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151ABA5" w14:textId="71399B2B" w:rsidR="00255233" w:rsidRPr="00BB1A3B" w:rsidRDefault="00D25F63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3112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one" w:sz="4" w:space="0" w:color="000000"/>
                  <w:left w:val="none" w:sz="4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532B1F4" w14:textId="4111E8FF" w:rsidR="00255233" w:rsidRPr="00BB1A3B" w:rsidRDefault="00D25F63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5233" w:rsidRPr="00BB1A3B" w14:paraId="4B6DC864" w14:textId="77777777" w:rsidTr="00BB1A3B">
        <w:tc>
          <w:tcPr>
            <w:tcW w:w="664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072F" w14:textId="381E9489" w:rsidR="00255233" w:rsidRPr="00BB1A3B" w:rsidRDefault="00255233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ind w:left="304" w:hanging="284"/>
              <w:rPr>
                <w:rFonts w:ascii="Arial" w:hAnsi="Arial" w:cs="Arial"/>
                <w:sz w:val="20"/>
                <w:szCs w:val="20"/>
              </w:rPr>
            </w:pP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>… Ziele und Verfahren der Untersuchung</w:t>
            </w:r>
            <w:r w:rsidR="00C109BD" w:rsidRPr="00BB1A3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2059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one" w:sz="4" w:space="0" w:color="000000"/>
                  <w:left w:val="none" w:sz="4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26A6725" w14:textId="0E1912BE" w:rsidR="00255233" w:rsidRPr="00BB1A3B" w:rsidRDefault="00D25F63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9464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one" w:sz="4" w:space="0" w:color="000000"/>
                  <w:left w:val="none" w:sz="4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703E4CF" w14:textId="5F970E8F" w:rsidR="00255233" w:rsidRPr="00BB1A3B" w:rsidRDefault="00D25F63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5233" w:rsidRPr="00BB1A3B" w14:paraId="0F3C4407" w14:textId="77777777" w:rsidTr="00BB1A3B">
        <w:tc>
          <w:tcPr>
            <w:tcW w:w="664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D9372" w14:textId="515A8D3E" w:rsidR="00255233" w:rsidRPr="00BB1A3B" w:rsidRDefault="00255233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ind w:left="304" w:hanging="266"/>
              <w:rPr>
                <w:rFonts w:ascii="Arial" w:hAnsi="Arial" w:cs="Arial"/>
                <w:sz w:val="20"/>
                <w:szCs w:val="20"/>
              </w:rPr>
            </w:pP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>… die jederzeitige u</w:t>
            </w:r>
            <w:r w:rsidR="00CE68CE" w:rsidRPr="00BB1A3B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 xml:space="preserve"> folgenlose Möglichkeit eines Rücktritts von der Teilnahme?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7878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one" w:sz="4" w:space="0" w:color="000000"/>
                  <w:left w:val="none" w:sz="4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6FE6491" w14:textId="029DCE9C" w:rsidR="00255233" w:rsidRPr="00BB1A3B" w:rsidRDefault="00D25F63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1185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one" w:sz="4" w:space="0" w:color="000000"/>
                  <w:left w:val="none" w:sz="4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864D496" w14:textId="0AADB225" w:rsidR="00255233" w:rsidRPr="00BB1A3B" w:rsidRDefault="00D25F63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5233" w:rsidRPr="00BB1A3B" w14:paraId="00FEA219" w14:textId="77777777" w:rsidTr="00BB1A3B">
        <w:tc>
          <w:tcPr>
            <w:tcW w:w="664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A899A" w14:textId="50595F6A" w:rsidR="00255233" w:rsidRPr="00BB1A3B" w:rsidRDefault="00255233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Ist die </w:t>
            </w:r>
            <w:r w:rsidR="00E17CDF" w:rsidRPr="00BB1A3B">
              <w:rPr>
                <w:rFonts w:ascii="Arial" w:hAnsi="Arial" w:cs="Arial"/>
                <w:color w:val="000000"/>
                <w:sz w:val="20"/>
                <w:szCs w:val="20"/>
              </w:rPr>
              <w:t>Sprache</w:t>
            </w: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 xml:space="preserve"> des Informations</w:t>
            </w:r>
            <w:r w:rsidR="00CE68CE" w:rsidRPr="00BB1A3B">
              <w:rPr>
                <w:rFonts w:ascii="Arial" w:hAnsi="Arial" w:cs="Arial"/>
                <w:color w:val="000000"/>
                <w:sz w:val="20"/>
                <w:szCs w:val="20"/>
              </w:rPr>
              <w:t>textes</w:t>
            </w: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 xml:space="preserve"> der Zielgruppe angemessen?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8531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one" w:sz="4" w:space="0" w:color="000000"/>
                  <w:left w:val="none" w:sz="4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D4D903E" w14:textId="09377DF2" w:rsidR="00255233" w:rsidRPr="00BB1A3B" w:rsidRDefault="00D25F63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4498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one" w:sz="4" w:space="0" w:color="000000"/>
                  <w:left w:val="none" w:sz="4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3A37650" w14:textId="2BCC84A3" w:rsidR="00255233" w:rsidRPr="00BB1A3B" w:rsidRDefault="00D25F63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39D540D" w14:textId="77777777" w:rsidR="00255233" w:rsidRPr="003779B1" w:rsidRDefault="00255233" w:rsidP="00B245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76" w:lineRule="auto"/>
        <w:ind w:left="992"/>
        <w:jc w:val="both"/>
        <w:rPr>
          <w:rFonts w:ascii="Arial" w:hAnsi="Arial" w:cs="Arial"/>
          <w:color w:val="000000"/>
          <w:sz w:val="22"/>
          <w:szCs w:val="22"/>
        </w:rPr>
      </w:pPr>
      <w:r w:rsidRPr="003779B1">
        <w:rPr>
          <w:rFonts w:ascii="Arial" w:hAnsi="Arial" w:cs="Arial"/>
          <w:color w:val="000000"/>
          <w:sz w:val="22"/>
          <w:szCs w:val="22"/>
        </w:rPr>
        <w:t>Zur Einreichung des Antrags müssen alle Fragen mit „ja“ beantwortet werden.</w:t>
      </w:r>
    </w:p>
    <w:p w14:paraId="057EE158" w14:textId="0AEF2840" w:rsidR="00255233" w:rsidRPr="003779B1" w:rsidRDefault="00255233" w:rsidP="008B6190">
      <w:pPr>
        <w:pStyle w:val="Listenabsatz"/>
        <w:numPr>
          <w:ilvl w:val="1"/>
          <w:numId w:val="28"/>
        </w:numPr>
        <w:spacing w:before="360" w:after="120" w:line="276" w:lineRule="auto"/>
        <w:ind w:left="992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779B1">
        <w:rPr>
          <w:rFonts w:ascii="Arial" w:hAnsi="Arial" w:cs="Arial"/>
          <w:b/>
          <w:sz w:val="22"/>
          <w:szCs w:val="22"/>
        </w:rPr>
        <w:t xml:space="preserve">Angaben zur </w:t>
      </w:r>
      <w:r w:rsidR="00E17CDF" w:rsidRPr="003779B1">
        <w:rPr>
          <w:rFonts w:ascii="Arial" w:hAnsi="Arial" w:cs="Arial"/>
          <w:b/>
          <w:sz w:val="22"/>
          <w:szCs w:val="22"/>
        </w:rPr>
        <w:t>Einverständnise</w:t>
      </w:r>
      <w:r w:rsidRPr="003779B1">
        <w:rPr>
          <w:rFonts w:ascii="Arial" w:hAnsi="Arial" w:cs="Arial"/>
          <w:b/>
          <w:sz w:val="22"/>
          <w:szCs w:val="22"/>
        </w:rPr>
        <w:t>rklärung</w:t>
      </w:r>
      <w:r w:rsidR="00E17CDF" w:rsidRPr="003779B1">
        <w:rPr>
          <w:rFonts w:ascii="Arial" w:hAnsi="Arial" w:cs="Arial"/>
          <w:b/>
          <w:sz w:val="22"/>
          <w:szCs w:val="22"/>
        </w:rPr>
        <w:t xml:space="preserve"> </w:t>
      </w:r>
      <w:r w:rsidR="00EC7372" w:rsidRPr="003779B1">
        <w:rPr>
          <w:rFonts w:ascii="Arial" w:hAnsi="Arial" w:cs="Arial"/>
          <w:b/>
          <w:sz w:val="22"/>
          <w:szCs w:val="22"/>
        </w:rPr>
        <w:t>für Proband*innen</w:t>
      </w:r>
    </w:p>
    <w:p w14:paraId="0B0DA4AF" w14:textId="25DC1F1E" w:rsidR="00255233" w:rsidRPr="003779B1" w:rsidRDefault="00EC7372" w:rsidP="00B245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3779B1">
        <w:rPr>
          <w:rFonts w:ascii="Arial" w:hAnsi="Arial" w:cs="Arial"/>
          <w:color w:val="000000"/>
          <w:sz w:val="22"/>
          <w:szCs w:val="22"/>
        </w:rPr>
        <w:t>Bitte legen Sie der KEF VI d</w:t>
      </w:r>
      <w:r w:rsidR="00C109BD" w:rsidRPr="003779B1">
        <w:rPr>
          <w:rFonts w:ascii="Arial" w:hAnsi="Arial" w:cs="Arial"/>
          <w:color w:val="000000"/>
          <w:sz w:val="22"/>
          <w:szCs w:val="22"/>
        </w:rPr>
        <w:t>as</w:t>
      </w:r>
      <w:r w:rsidR="00255233" w:rsidRPr="003779B1">
        <w:rPr>
          <w:rFonts w:ascii="Arial" w:hAnsi="Arial" w:cs="Arial"/>
          <w:color w:val="000000"/>
          <w:sz w:val="22"/>
          <w:szCs w:val="22"/>
        </w:rPr>
        <w:t xml:space="preserve"> </w:t>
      </w:r>
      <w:r w:rsidR="00C109BD" w:rsidRPr="003779B1">
        <w:rPr>
          <w:rFonts w:ascii="Arial" w:hAnsi="Arial" w:cs="Arial"/>
          <w:color w:val="000000"/>
          <w:sz w:val="22"/>
          <w:szCs w:val="22"/>
        </w:rPr>
        <w:t>Formular zur Einverständniserklärung</w:t>
      </w:r>
      <w:r w:rsidRPr="003779B1">
        <w:rPr>
          <w:rFonts w:ascii="Arial" w:hAnsi="Arial" w:cs="Arial"/>
          <w:color w:val="000000"/>
          <w:sz w:val="22"/>
          <w:szCs w:val="22"/>
        </w:rPr>
        <w:t xml:space="preserve"> vor</w:t>
      </w:r>
      <w:r w:rsidR="00255233" w:rsidRPr="003779B1">
        <w:rPr>
          <w:rFonts w:ascii="Arial" w:hAnsi="Arial" w:cs="Arial"/>
          <w:color w:val="000000"/>
          <w:sz w:val="22"/>
          <w:szCs w:val="22"/>
        </w:rPr>
        <w:t>, mit de</w:t>
      </w:r>
      <w:r w:rsidR="00C109BD" w:rsidRPr="003779B1">
        <w:rPr>
          <w:rFonts w:ascii="Arial" w:hAnsi="Arial" w:cs="Arial"/>
          <w:color w:val="000000"/>
          <w:sz w:val="22"/>
          <w:szCs w:val="22"/>
        </w:rPr>
        <w:t>m</w:t>
      </w:r>
      <w:r w:rsidRPr="003779B1">
        <w:rPr>
          <w:rFonts w:ascii="Arial" w:hAnsi="Arial" w:cs="Arial"/>
          <w:color w:val="000000"/>
          <w:sz w:val="22"/>
          <w:szCs w:val="22"/>
        </w:rPr>
        <w:t xml:space="preserve"> </w:t>
      </w:r>
      <w:r w:rsidR="00255233" w:rsidRPr="003779B1">
        <w:rPr>
          <w:rFonts w:ascii="Arial" w:hAnsi="Arial" w:cs="Arial"/>
          <w:color w:val="000000"/>
          <w:sz w:val="22"/>
          <w:szCs w:val="22"/>
        </w:rPr>
        <w:t>die Proband*innen (bzw.</w:t>
      </w:r>
      <w:r w:rsidR="00C109BD" w:rsidRPr="003779B1">
        <w:rPr>
          <w:rFonts w:ascii="Arial" w:hAnsi="Arial" w:cs="Arial"/>
          <w:color w:val="000000"/>
          <w:sz w:val="22"/>
          <w:szCs w:val="22"/>
        </w:rPr>
        <w:t xml:space="preserve"> ihre</w:t>
      </w:r>
      <w:r w:rsidR="00255233" w:rsidRPr="003779B1">
        <w:rPr>
          <w:rFonts w:ascii="Arial" w:hAnsi="Arial" w:cs="Arial"/>
          <w:color w:val="000000"/>
          <w:sz w:val="22"/>
          <w:szCs w:val="22"/>
        </w:rPr>
        <w:t xml:space="preserve"> gesetzlichen Vertreter*innen) </w:t>
      </w:r>
      <w:r w:rsidRPr="003779B1">
        <w:rPr>
          <w:rFonts w:ascii="Arial" w:hAnsi="Arial" w:cs="Arial"/>
          <w:color w:val="000000"/>
          <w:sz w:val="22"/>
          <w:szCs w:val="22"/>
        </w:rPr>
        <w:t>ihre</w:t>
      </w:r>
      <w:r w:rsidR="00255233" w:rsidRPr="003779B1">
        <w:rPr>
          <w:rFonts w:ascii="Arial" w:hAnsi="Arial" w:cs="Arial"/>
          <w:color w:val="000000"/>
          <w:sz w:val="22"/>
          <w:szCs w:val="22"/>
        </w:rPr>
        <w:t xml:space="preserve"> Bereitschaft zur Teilnahme an der Untersuchung </w:t>
      </w:r>
      <w:r w:rsidR="00C109BD" w:rsidRPr="003779B1">
        <w:rPr>
          <w:rFonts w:ascii="Arial" w:hAnsi="Arial" w:cs="Arial"/>
          <w:color w:val="000000"/>
          <w:sz w:val="22"/>
          <w:szCs w:val="22"/>
        </w:rPr>
        <w:t>erklären</w:t>
      </w:r>
      <w:r w:rsidR="00255233" w:rsidRPr="003779B1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Style w:val="Tabellenraster"/>
        <w:tblW w:w="8049" w:type="dxa"/>
        <w:tblInd w:w="101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5"/>
        <w:gridCol w:w="637"/>
        <w:gridCol w:w="637"/>
      </w:tblGrid>
      <w:tr w:rsidR="00255233" w:rsidRPr="00BB1A3B" w14:paraId="58EA791C" w14:textId="77777777" w:rsidTr="00BB1A3B"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92E3" w14:textId="3C6F4A7B" w:rsidR="00255233" w:rsidRPr="00BB1A3B" w:rsidRDefault="003B2799" w:rsidP="00EC73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C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(bitte ankreuzen)</w:t>
            </w:r>
          </w:p>
        </w:tc>
        <w:tc>
          <w:tcPr>
            <w:tcW w:w="6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C29D" w14:textId="77777777" w:rsidR="00255233" w:rsidRPr="00BB1A3B" w:rsidRDefault="00255233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</w:t>
            </w:r>
          </w:p>
        </w:tc>
        <w:tc>
          <w:tcPr>
            <w:tcW w:w="6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4EB10" w14:textId="77777777" w:rsidR="00255233" w:rsidRPr="00BB1A3B" w:rsidRDefault="00255233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nein</w:t>
            </w:r>
          </w:p>
        </w:tc>
      </w:tr>
      <w:tr w:rsidR="00DE57F9" w:rsidRPr="00BB1A3B" w14:paraId="754F8A2B" w14:textId="77777777" w:rsidTr="00BB1A3B">
        <w:tc>
          <w:tcPr>
            <w:tcW w:w="67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51F22" w14:textId="727E8A03" w:rsidR="00DE57F9" w:rsidRPr="00BB1A3B" w:rsidRDefault="00DE57F9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>Nimmt die Einverständniserklärung eindeutig Bezug auf den Informationstext zur Untersuchung?</w:t>
            </w:r>
          </w:p>
        </w:tc>
        <w:tc>
          <w:tcPr>
            <w:tcW w:w="6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82DC6" w14:textId="4EB2EEA7" w:rsidR="00DE57F9" w:rsidRPr="00BB1A3B" w:rsidRDefault="00047050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08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14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D748" w14:textId="7D5EF4AE" w:rsidR="00DE57F9" w:rsidRPr="00BB1A3B" w:rsidRDefault="00047050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7383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6AD"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57F9" w:rsidRPr="00BB1A3B" w14:paraId="4127B72C" w14:textId="77777777" w:rsidTr="00BB1A3B">
        <w:tc>
          <w:tcPr>
            <w:tcW w:w="67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4897D" w14:textId="5B7A18A6" w:rsidR="00DE57F9" w:rsidRPr="00BB1A3B" w:rsidRDefault="00DE57F9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>Werden konkrete Datenschutzmaßnahmen benannt?</w:t>
            </w:r>
          </w:p>
        </w:tc>
        <w:tc>
          <w:tcPr>
            <w:tcW w:w="6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402D" w14:textId="0EF53013" w:rsidR="00DE57F9" w:rsidRPr="00BB1A3B" w:rsidRDefault="00047050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7784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F9"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9C7EE" w14:textId="3E530B12" w:rsidR="00DE57F9" w:rsidRPr="00BB1A3B" w:rsidRDefault="00047050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4226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F9"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57F9" w:rsidRPr="00BB1A3B" w14:paraId="480DA2BF" w14:textId="77777777" w:rsidTr="00BB1A3B">
        <w:tc>
          <w:tcPr>
            <w:tcW w:w="67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F84A" w14:textId="4C05352C" w:rsidR="00DE57F9" w:rsidRPr="00BB1A3B" w:rsidRDefault="00DE57F9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>Wird die Freiwilligkeit der Teilnahme an der Untersuchung abgefragt?</w:t>
            </w:r>
          </w:p>
        </w:tc>
        <w:tc>
          <w:tcPr>
            <w:tcW w:w="6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F889" w14:textId="447E0095" w:rsidR="00DE57F9" w:rsidRPr="00BB1A3B" w:rsidRDefault="00047050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069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F9"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8ED1" w14:textId="5663A549" w:rsidR="00DE57F9" w:rsidRPr="00BB1A3B" w:rsidRDefault="00047050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000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F9"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57F9" w:rsidRPr="00BB1A3B" w14:paraId="3EE910F3" w14:textId="77777777" w:rsidTr="00BB1A3B">
        <w:tc>
          <w:tcPr>
            <w:tcW w:w="67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9436A" w14:textId="6E7AF544" w:rsidR="00DE57F9" w:rsidRPr="00BB1A3B" w:rsidRDefault="00DE57F9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>Wird auf das Recht zum Widerruf der Einverständniserklärung hingewiesen?</w:t>
            </w:r>
          </w:p>
        </w:tc>
        <w:tc>
          <w:tcPr>
            <w:tcW w:w="6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C2508" w14:textId="1FC0A465" w:rsidR="00DE57F9" w:rsidRPr="00BB1A3B" w:rsidRDefault="00047050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0434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F9"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5707D" w14:textId="7C2C45E2" w:rsidR="00DE57F9" w:rsidRPr="00BB1A3B" w:rsidRDefault="00047050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07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F9"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57F9" w:rsidRPr="00BB1A3B" w14:paraId="0D176064" w14:textId="77777777" w:rsidTr="00BB1A3B">
        <w:tc>
          <w:tcPr>
            <w:tcW w:w="67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1432" w14:textId="62D9ACBE" w:rsidR="00DE57F9" w:rsidRPr="00BB1A3B" w:rsidRDefault="00DE57F9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>Ist die Sprache der Einverständniserklärung der Zielgruppe angemessen?</w:t>
            </w:r>
          </w:p>
        </w:tc>
        <w:tc>
          <w:tcPr>
            <w:tcW w:w="6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F7471" w14:textId="3D170151" w:rsidR="00DE57F9" w:rsidRPr="00BB1A3B" w:rsidRDefault="00047050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200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F9"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E851" w14:textId="15722E3C" w:rsidR="00DE57F9" w:rsidRPr="00BB1A3B" w:rsidRDefault="00047050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18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F9"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4D9A48F" w14:textId="77777777" w:rsidR="00255233" w:rsidRPr="003779B1" w:rsidRDefault="00255233" w:rsidP="00B245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76" w:lineRule="auto"/>
        <w:ind w:left="992"/>
        <w:jc w:val="both"/>
        <w:rPr>
          <w:rFonts w:ascii="Arial" w:hAnsi="Arial" w:cs="Arial"/>
          <w:color w:val="000000"/>
          <w:sz w:val="22"/>
          <w:szCs w:val="22"/>
        </w:rPr>
      </w:pPr>
      <w:r w:rsidRPr="003779B1">
        <w:rPr>
          <w:rFonts w:ascii="Arial" w:hAnsi="Arial" w:cs="Arial"/>
          <w:color w:val="000000"/>
          <w:sz w:val="22"/>
          <w:szCs w:val="22"/>
        </w:rPr>
        <w:t>Zur Einreichung des Antrags müssen alle Fragen mit „ja“ beantwortet werden.</w:t>
      </w:r>
    </w:p>
    <w:p w14:paraId="06F1B971" w14:textId="49866382" w:rsidR="00255233" w:rsidRPr="003779B1" w:rsidRDefault="00255233" w:rsidP="00B245E8">
      <w:pPr>
        <w:pStyle w:val="Listenabsatz"/>
        <w:numPr>
          <w:ilvl w:val="1"/>
          <w:numId w:val="28"/>
        </w:numPr>
        <w:spacing w:before="360" w:after="120" w:line="276" w:lineRule="auto"/>
        <w:ind w:left="992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bookmarkStart w:id="0" w:name="_Hlk95140645"/>
      <w:r w:rsidRPr="003779B1">
        <w:rPr>
          <w:rFonts w:ascii="Arial" w:hAnsi="Arial" w:cs="Arial"/>
          <w:b/>
          <w:sz w:val="22"/>
          <w:szCs w:val="22"/>
        </w:rPr>
        <w:t>Angaben zum Datenschutz</w:t>
      </w:r>
    </w:p>
    <w:bookmarkEnd w:id="0"/>
    <w:p w14:paraId="36B41F55" w14:textId="11FE7648" w:rsidR="00255233" w:rsidRDefault="00255233" w:rsidP="00B245E8">
      <w:pPr>
        <w:spacing w:after="12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779B1">
        <w:rPr>
          <w:rFonts w:ascii="Arial" w:hAnsi="Arial" w:cs="Arial"/>
          <w:sz w:val="22"/>
          <w:szCs w:val="22"/>
        </w:rPr>
        <w:t>Werden die geltenden Datenschutzbestimmungen eingehalten?</w:t>
      </w:r>
    </w:p>
    <w:tbl>
      <w:tblPr>
        <w:tblW w:w="807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8"/>
      </w:tblGrid>
      <w:tr w:rsidR="00DE57F9" w:rsidRPr="00BB1A3B" w14:paraId="645CB179" w14:textId="77777777" w:rsidTr="00F931FD">
        <w:trPr>
          <w:trHeight w:val="287"/>
        </w:trPr>
        <w:tc>
          <w:tcPr>
            <w:tcW w:w="8078" w:type="dxa"/>
            <w:shd w:val="clear" w:color="auto" w:fill="D9D9D9" w:themeFill="background1" w:themeFillShade="D9"/>
          </w:tcPr>
          <w:p w14:paraId="5E3CFA57" w14:textId="4BD1BAF1" w:rsidR="00DE57F9" w:rsidRPr="00BB1A3B" w:rsidRDefault="00DE57F9" w:rsidP="00F931FD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sz w:val="20"/>
                <w:szCs w:val="20"/>
              </w:rPr>
              <w:t>Welche personenbezogenen Daten werden erhoben?</w:t>
            </w:r>
          </w:p>
        </w:tc>
      </w:tr>
      <w:tr w:rsidR="00DE57F9" w:rsidRPr="00BB1A3B" w14:paraId="5A0E412D" w14:textId="77777777" w:rsidTr="00F931FD">
        <w:trPr>
          <w:trHeight w:val="287"/>
        </w:trPr>
        <w:tc>
          <w:tcPr>
            <w:tcW w:w="8078" w:type="dxa"/>
            <w:shd w:val="clear" w:color="auto" w:fill="auto"/>
          </w:tcPr>
          <w:p w14:paraId="53114EF0" w14:textId="77777777" w:rsidR="00DE57F9" w:rsidRPr="00BB1A3B" w:rsidRDefault="00DE57F9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DE57F9" w:rsidRPr="00BB1A3B" w14:paraId="14F8B837" w14:textId="77777777" w:rsidTr="00F931FD">
        <w:tc>
          <w:tcPr>
            <w:tcW w:w="8078" w:type="dxa"/>
            <w:shd w:val="clear" w:color="auto" w:fill="D9D9D9" w:themeFill="background1" w:themeFillShade="D9"/>
          </w:tcPr>
          <w:p w14:paraId="6FE73C14" w14:textId="2F86216A" w:rsidR="00DE57F9" w:rsidRPr="00BB1A3B" w:rsidRDefault="00DE57F9" w:rsidP="00F931FD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sz w:val="20"/>
                <w:szCs w:val="20"/>
              </w:rPr>
              <w:t>Sind Video- oder Tonaufnahmen oder andere Aufzeichnungsarten vorgesehen? Wie werden diese (Roh-)Daten gespeichert und wann werden sie gelöscht?</w:t>
            </w:r>
          </w:p>
        </w:tc>
      </w:tr>
      <w:tr w:rsidR="00DE57F9" w:rsidRPr="00BB1A3B" w14:paraId="6D4157EE" w14:textId="77777777" w:rsidTr="00F931FD">
        <w:tc>
          <w:tcPr>
            <w:tcW w:w="8078" w:type="dxa"/>
            <w:shd w:val="clear" w:color="auto" w:fill="auto"/>
          </w:tcPr>
          <w:p w14:paraId="24BFCDA7" w14:textId="77777777" w:rsidR="00DE57F9" w:rsidRPr="00BB1A3B" w:rsidRDefault="00DE57F9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DE57F9" w:rsidRPr="00BB1A3B" w14:paraId="23701E51" w14:textId="77777777" w:rsidTr="00F931FD">
        <w:tc>
          <w:tcPr>
            <w:tcW w:w="8078" w:type="dxa"/>
            <w:shd w:val="clear" w:color="auto" w:fill="D9D9D9" w:themeFill="background1" w:themeFillShade="D9"/>
          </w:tcPr>
          <w:p w14:paraId="7ED7449C" w14:textId="091F7D4E" w:rsidR="00DE57F9" w:rsidRPr="00BB1A3B" w:rsidRDefault="00DE57F9" w:rsidP="00F931FD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t>Wie wird die Anonymisierung der erhobenen Daten sichergestellt?</w:t>
            </w:r>
          </w:p>
        </w:tc>
      </w:tr>
      <w:tr w:rsidR="00DE57F9" w:rsidRPr="00BB1A3B" w14:paraId="22094ED8" w14:textId="77777777" w:rsidTr="00F931FD">
        <w:tc>
          <w:tcPr>
            <w:tcW w:w="8078" w:type="dxa"/>
          </w:tcPr>
          <w:p w14:paraId="1F47D6D4" w14:textId="77777777" w:rsidR="00DE57F9" w:rsidRPr="00BB1A3B" w:rsidRDefault="00DE57F9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DE57F9" w:rsidRPr="00BB1A3B" w14:paraId="79B1CA44" w14:textId="77777777" w:rsidTr="00F931FD">
        <w:tc>
          <w:tcPr>
            <w:tcW w:w="8078" w:type="dxa"/>
            <w:shd w:val="clear" w:color="auto" w:fill="D9D9D9" w:themeFill="background1" w:themeFillShade="D9"/>
          </w:tcPr>
          <w:p w14:paraId="5A22876A" w14:textId="50D93982" w:rsidR="00DE57F9" w:rsidRPr="00BB1A3B" w:rsidRDefault="00DE57F9" w:rsidP="00F931FD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t>Wie wird eine sichere Datenspeicherung gewährleistet? Wie wird sichergestellt, dass die Daten vernichtet werden, wenn sie nicht mehr benötigt werden? Wann werden die gespeicherten Daten gelöscht?</w:t>
            </w:r>
          </w:p>
        </w:tc>
      </w:tr>
      <w:tr w:rsidR="00DE57F9" w:rsidRPr="00BB1A3B" w14:paraId="67B7E890" w14:textId="77777777" w:rsidTr="00F931FD">
        <w:tc>
          <w:tcPr>
            <w:tcW w:w="8078" w:type="dxa"/>
          </w:tcPr>
          <w:p w14:paraId="34A98DF6" w14:textId="77777777" w:rsidR="00DE57F9" w:rsidRPr="00BB1A3B" w:rsidRDefault="00DE57F9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DE57F9" w:rsidRPr="00BB1A3B" w14:paraId="621416A3" w14:textId="77777777" w:rsidTr="00F931FD">
        <w:tc>
          <w:tcPr>
            <w:tcW w:w="8078" w:type="dxa"/>
            <w:shd w:val="clear" w:color="auto" w:fill="D9D9D9" w:themeFill="background1" w:themeFillShade="D9"/>
          </w:tcPr>
          <w:p w14:paraId="1561C01F" w14:textId="5AEE22AB" w:rsidR="00DE57F9" w:rsidRPr="00BB1A3B" w:rsidRDefault="00DE57F9" w:rsidP="00F931FD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t>Ist eine nachträgliche Löschung der Daten möglich? Wird im Informationstext sowie in der Einverständniserklärung darüber informiert? Falls ja: Bis wann ist eine nachträgliche Löschung möglich? Welches sind die Verfahren der nachträglichen Löschung?</w:t>
            </w:r>
          </w:p>
        </w:tc>
      </w:tr>
      <w:tr w:rsidR="00DE57F9" w:rsidRPr="00BB1A3B" w14:paraId="442EED54" w14:textId="77777777" w:rsidTr="00F931FD">
        <w:tc>
          <w:tcPr>
            <w:tcW w:w="8078" w:type="dxa"/>
            <w:tcBorders>
              <w:bottom w:val="single" w:sz="4" w:space="0" w:color="auto"/>
            </w:tcBorders>
          </w:tcPr>
          <w:p w14:paraId="37B55FF4" w14:textId="77777777" w:rsidR="00DE57F9" w:rsidRPr="00BB1A3B" w:rsidRDefault="00DE57F9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DE57F9" w:rsidRPr="00BB1A3B" w14:paraId="3D38FDAB" w14:textId="77777777" w:rsidTr="00F931FD">
        <w:tc>
          <w:tcPr>
            <w:tcW w:w="80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53999D" w14:textId="71A3EF1C" w:rsidR="00DE57F9" w:rsidRPr="00BB1A3B" w:rsidRDefault="00DE57F9" w:rsidP="00F931FD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Wer hat Zugriff auf die Versuchsdaten?</w:t>
            </w:r>
          </w:p>
        </w:tc>
      </w:tr>
      <w:tr w:rsidR="00DE57F9" w:rsidRPr="00BB1A3B" w14:paraId="13CEFE61" w14:textId="77777777" w:rsidTr="00F931FD">
        <w:tc>
          <w:tcPr>
            <w:tcW w:w="8078" w:type="dxa"/>
            <w:tcBorders>
              <w:bottom w:val="single" w:sz="4" w:space="0" w:color="auto"/>
            </w:tcBorders>
          </w:tcPr>
          <w:p w14:paraId="4E685699" w14:textId="77777777" w:rsidR="00DE57F9" w:rsidRPr="00BB1A3B" w:rsidRDefault="00DE57F9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DE57F9" w:rsidRPr="00BB1A3B" w14:paraId="6419A8F2" w14:textId="77777777" w:rsidTr="00F931FD">
        <w:trPr>
          <w:trHeight w:val="296"/>
        </w:trPr>
        <w:tc>
          <w:tcPr>
            <w:tcW w:w="8078" w:type="dxa"/>
            <w:shd w:val="clear" w:color="auto" w:fill="D9D9D9" w:themeFill="background1" w:themeFillShade="D9"/>
          </w:tcPr>
          <w:p w14:paraId="07019E11" w14:textId="04910B9B" w:rsidR="00DE57F9" w:rsidRPr="00BB1A3B" w:rsidRDefault="00BB1A3B" w:rsidP="00F931FD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C5D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DE57F9" w:rsidRPr="00457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alls zutreffend: </w:t>
            </w:r>
            <w:r w:rsidRPr="00457C5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DE57F9" w:rsidRPr="00457C5D">
              <w:rPr>
                <w:rFonts w:ascii="Arial" w:hAnsi="Arial" w:cs="Arial"/>
                <w:b/>
                <w:bCs/>
                <w:sz w:val="20"/>
                <w:szCs w:val="20"/>
              </w:rPr>
              <w:t>eitere Aspekte</w:t>
            </w:r>
          </w:p>
        </w:tc>
      </w:tr>
      <w:tr w:rsidR="00DE57F9" w:rsidRPr="00BB1A3B" w14:paraId="2BF71B30" w14:textId="77777777" w:rsidTr="00F931FD">
        <w:tc>
          <w:tcPr>
            <w:tcW w:w="8078" w:type="dxa"/>
          </w:tcPr>
          <w:p w14:paraId="477343A6" w14:textId="77777777" w:rsidR="00DE57F9" w:rsidRPr="00BB1A3B" w:rsidRDefault="00DE57F9" w:rsidP="00F931FD">
            <w:pPr>
              <w:spacing w:before="120" w:after="120" w:line="276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</w:tbl>
    <w:p w14:paraId="3E8D902D" w14:textId="71A40F36" w:rsidR="00B6687C" w:rsidRDefault="00B6687C" w:rsidP="00B245E8">
      <w:pPr>
        <w:pStyle w:val="Listenabsatz"/>
        <w:numPr>
          <w:ilvl w:val="1"/>
          <w:numId w:val="28"/>
        </w:numPr>
        <w:spacing w:before="360" w:after="120" w:line="276" w:lineRule="auto"/>
        <w:ind w:left="992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779B1">
        <w:rPr>
          <w:rFonts w:ascii="Arial" w:hAnsi="Arial" w:cs="Arial"/>
          <w:b/>
          <w:sz w:val="22"/>
          <w:szCs w:val="22"/>
        </w:rPr>
        <w:t>Checkliste zur Vollständigkeitsprüfung des Antrags</w:t>
      </w:r>
    </w:p>
    <w:tbl>
      <w:tblPr>
        <w:tblStyle w:val="Tabellenraster"/>
        <w:tblW w:w="807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6804"/>
        <w:gridCol w:w="637"/>
        <w:gridCol w:w="638"/>
      </w:tblGrid>
      <w:tr w:rsidR="00BB1A3B" w:rsidRPr="00BB1A3B" w14:paraId="46711324" w14:textId="77777777" w:rsidTr="00BB1A3B"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3E2FA0C4" w14:textId="67E0D50B" w:rsidR="00DE57F9" w:rsidRPr="00BB1A3B" w:rsidRDefault="003B2799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ind w:left="-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C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(bitte ankreuzen)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443765A1" w14:textId="77777777" w:rsidR="00DE57F9" w:rsidRPr="00BB1A3B" w:rsidRDefault="00DE57F9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C42B6F2" w14:textId="77777777" w:rsidR="00DE57F9" w:rsidRPr="00BB1A3B" w:rsidRDefault="00DE57F9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nein</w:t>
            </w:r>
          </w:p>
        </w:tc>
      </w:tr>
      <w:tr w:rsidR="00DE57F9" w:rsidRPr="00BB1A3B" w14:paraId="19EBA424" w14:textId="77777777" w:rsidTr="00BB1A3B">
        <w:tc>
          <w:tcPr>
            <w:tcW w:w="6804" w:type="dxa"/>
            <w:vAlign w:val="center"/>
          </w:tcPr>
          <w:p w14:paraId="7AF832E0" w14:textId="0B98F544" w:rsidR="00DE57F9" w:rsidRPr="00BB1A3B" w:rsidRDefault="00DE57F9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ind w:left="304" w:hanging="284"/>
              <w:rPr>
                <w:rFonts w:ascii="Arial" w:hAnsi="Arial" w:cs="Arial"/>
                <w:sz w:val="20"/>
                <w:szCs w:val="20"/>
              </w:rPr>
            </w:pPr>
            <w:r w:rsidRPr="00BB1A3B">
              <w:rPr>
                <w:rFonts w:ascii="Arial" w:hAnsi="Arial" w:cs="Arial"/>
                <w:sz w:val="20"/>
                <w:szCs w:val="20"/>
              </w:rPr>
              <w:t>Ist ein Projekttitel genannt?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2012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1EC4C3AC" w14:textId="4D49F480" w:rsidR="00DE57F9" w:rsidRPr="00BB1A3B" w:rsidRDefault="004736AD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4796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7D93608B" w14:textId="77777777" w:rsidR="00DE57F9" w:rsidRPr="00BB1A3B" w:rsidRDefault="00DE57F9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E57F9" w:rsidRPr="00BB1A3B" w14:paraId="25159B8E" w14:textId="77777777" w:rsidTr="00BB1A3B">
        <w:tc>
          <w:tcPr>
            <w:tcW w:w="6804" w:type="dxa"/>
            <w:vAlign w:val="center"/>
          </w:tcPr>
          <w:p w14:paraId="0004C56F" w14:textId="06F565A7" w:rsidR="00DE57F9" w:rsidRPr="00BB1A3B" w:rsidRDefault="00DE57F9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>Ist ein Datum für den voraussichtlichen Beginn der Untersuchung genannt?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8488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5216EA52" w14:textId="77777777" w:rsidR="00DE57F9" w:rsidRPr="00BB1A3B" w:rsidRDefault="00DE57F9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9702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54283211" w14:textId="77777777" w:rsidR="00DE57F9" w:rsidRPr="00BB1A3B" w:rsidRDefault="00DE57F9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E57F9" w:rsidRPr="00BB1A3B" w14:paraId="73220CC9" w14:textId="77777777" w:rsidTr="00BB1A3B">
        <w:tc>
          <w:tcPr>
            <w:tcW w:w="6804" w:type="dxa"/>
            <w:vAlign w:val="center"/>
          </w:tcPr>
          <w:p w14:paraId="48FD6735" w14:textId="4A65734C" w:rsidR="00DE57F9" w:rsidRPr="00BB1A3B" w:rsidRDefault="00DE57F9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ind w:left="32" w:hanging="12"/>
              <w:rPr>
                <w:rFonts w:ascii="Arial" w:hAnsi="Arial" w:cs="Arial"/>
                <w:sz w:val="20"/>
                <w:szCs w:val="20"/>
              </w:rPr>
            </w:pP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>Sind alle notwendigen Dokumente (</w:t>
            </w:r>
            <w:r w:rsidR="00B35410" w:rsidRPr="00457C5D">
              <w:rPr>
                <w:rFonts w:ascii="Arial" w:hAnsi="Arial" w:cs="Arial"/>
                <w:sz w:val="20"/>
                <w:szCs w:val="20"/>
              </w:rPr>
              <w:t xml:space="preserve">Forschungsantrag, </w:t>
            </w: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>Fragebögen, Informationstext, Einverständniserklärung etc.) angehängt?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1974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3C6D472D" w14:textId="77777777" w:rsidR="00DE57F9" w:rsidRPr="00BB1A3B" w:rsidRDefault="00DE57F9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8975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47506AE7" w14:textId="77777777" w:rsidR="00DE57F9" w:rsidRPr="00BB1A3B" w:rsidRDefault="00DE57F9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E57F9" w:rsidRPr="00BB1A3B" w14:paraId="2766D3AE" w14:textId="77777777" w:rsidTr="00BB1A3B">
        <w:tc>
          <w:tcPr>
            <w:tcW w:w="6804" w:type="dxa"/>
            <w:vAlign w:val="center"/>
          </w:tcPr>
          <w:p w14:paraId="7C51784C" w14:textId="544422B1" w:rsidR="00DE57F9" w:rsidRPr="00BB1A3B" w:rsidRDefault="00DE57F9" w:rsidP="00BB1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ind w:left="304" w:hanging="284"/>
              <w:rPr>
                <w:rFonts w:ascii="Arial" w:hAnsi="Arial" w:cs="Arial"/>
                <w:sz w:val="20"/>
                <w:szCs w:val="20"/>
              </w:rPr>
            </w:pPr>
            <w:r w:rsidRPr="00BB1A3B">
              <w:rPr>
                <w:rFonts w:ascii="Arial" w:hAnsi="Arial" w:cs="Arial"/>
                <w:color w:val="000000"/>
                <w:sz w:val="20"/>
                <w:szCs w:val="20"/>
              </w:rPr>
              <w:t>Liegt der Antrag als ein zusammenhängendes PDF-Dokument vor?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2142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5C80F06C" w14:textId="329BAD25" w:rsidR="00DE57F9" w:rsidRPr="00BB1A3B" w:rsidRDefault="00457C5D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3061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59943FF7" w14:textId="77777777" w:rsidR="00DE57F9" w:rsidRPr="00BB1A3B" w:rsidRDefault="00DE57F9" w:rsidP="00BB1A3B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7C5D" w:rsidRPr="00BB1A3B" w14:paraId="6E7FA241" w14:textId="77777777" w:rsidTr="00BB1A3B">
        <w:tc>
          <w:tcPr>
            <w:tcW w:w="6804" w:type="dxa"/>
            <w:vAlign w:val="center"/>
          </w:tcPr>
          <w:p w14:paraId="2C0C0F9F" w14:textId="4A705B4E" w:rsidR="00457C5D" w:rsidRPr="00BB1A3B" w:rsidRDefault="00457C5D" w:rsidP="00457C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 w:line="276" w:lineRule="auto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Sind die </w:t>
            </w:r>
            <w:r w:rsidRPr="00457C5D">
              <w:rPr>
                <w:rFonts w:ascii="Arial" w:hAnsi="Arial" w:cs="Arial"/>
                <w:color w:val="000000"/>
                <w:sz w:val="20"/>
                <w:szCs w:val="20"/>
              </w:rPr>
              <w:t>anerkannten forschungsethischen Prinzipien der relevanten Fachdisziplin(en) bzw. die relevanten forschungsethischen Leitlinien der jeweiligen Fachverbände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als gesondertes PDF-Dokument beigefügt?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3726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65C021A6" w14:textId="698FE3A3" w:rsidR="00457C5D" w:rsidRDefault="00457C5D" w:rsidP="00457C5D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1934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16D7C3CF" w14:textId="22114ECA" w:rsidR="00457C5D" w:rsidRDefault="00457C5D" w:rsidP="00457C5D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before="60" w:after="6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1A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E020B35" w14:textId="77777777" w:rsidR="00255233" w:rsidRPr="003779B1" w:rsidRDefault="00255233" w:rsidP="00B245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76" w:lineRule="auto"/>
        <w:ind w:left="992"/>
        <w:jc w:val="both"/>
        <w:rPr>
          <w:rFonts w:ascii="Arial" w:hAnsi="Arial" w:cs="Arial"/>
          <w:sz w:val="22"/>
          <w:szCs w:val="22"/>
        </w:rPr>
      </w:pPr>
      <w:r w:rsidRPr="003779B1">
        <w:rPr>
          <w:rFonts w:ascii="Arial" w:hAnsi="Arial" w:cs="Arial"/>
          <w:sz w:val="22"/>
          <w:szCs w:val="22"/>
        </w:rPr>
        <w:t>Zur Einreichung des Antrags müssen alle Fragen mit „ja“ beantwortet werden.</w:t>
      </w:r>
    </w:p>
    <w:p w14:paraId="3BA9CCDF" w14:textId="34C4C116" w:rsidR="00B6687C" w:rsidRPr="003779B1" w:rsidRDefault="00B6687C" w:rsidP="005F47BF">
      <w:pPr>
        <w:pStyle w:val="Listenabsatz"/>
        <w:numPr>
          <w:ilvl w:val="0"/>
          <w:numId w:val="28"/>
        </w:numPr>
        <w:spacing w:before="360"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779B1">
        <w:rPr>
          <w:rFonts w:ascii="Arial" w:hAnsi="Arial" w:cs="Arial"/>
          <w:b/>
          <w:sz w:val="22"/>
          <w:szCs w:val="22"/>
        </w:rPr>
        <w:t>Weitere A</w:t>
      </w:r>
      <w:r w:rsidR="005F47BF" w:rsidRPr="003779B1">
        <w:rPr>
          <w:rFonts w:ascii="Arial" w:hAnsi="Arial" w:cs="Arial"/>
          <w:b/>
          <w:sz w:val="22"/>
          <w:szCs w:val="22"/>
        </w:rPr>
        <w:t>n</w:t>
      </w:r>
      <w:r w:rsidRPr="003779B1">
        <w:rPr>
          <w:rFonts w:ascii="Arial" w:hAnsi="Arial" w:cs="Arial"/>
          <w:b/>
          <w:sz w:val="22"/>
          <w:szCs w:val="22"/>
        </w:rPr>
        <w:t>merkungen</w:t>
      </w:r>
    </w:p>
    <w:p w14:paraId="2184C97F" w14:textId="77777777" w:rsidR="00255233" w:rsidRPr="003779B1" w:rsidRDefault="00255233" w:rsidP="00B245E8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779B1">
        <w:rPr>
          <w:rFonts w:ascii="Arial" w:hAnsi="Arial" w:cs="Arial"/>
          <w:sz w:val="22"/>
          <w:szCs w:val="22"/>
        </w:rPr>
        <w:t>Haben Sie der Kommission weitere relevante Informationen zu Ihrem Antrag mitzuteilen?</w:t>
      </w:r>
    </w:p>
    <w:p w14:paraId="3B6D3644" w14:textId="2EA1ECEF" w:rsidR="00B6687C" w:rsidRPr="003779B1" w:rsidRDefault="00B6687C" w:rsidP="00B245E8">
      <w:pPr>
        <w:pStyle w:val="Listenabsatz"/>
        <w:numPr>
          <w:ilvl w:val="0"/>
          <w:numId w:val="28"/>
        </w:numPr>
        <w:spacing w:before="360"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779B1">
        <w:rPr>
          <w:rFonts w:ascii="Arial" w:hAnsi="Arial" w:cs="Arial"/>
          <w:b/>
          <w:sz w:val="22"/>
          <w:szCs w:val="22"/>
        </w:rPr>
        <w:t>Kontakt</w:t>
      </w:r>
    </w:p>
    <w:p w14:paraId="6CC948F6" w14:textId="08974E42" w:rsidR="00D60EAF" w:rsidRPr="00B245E8" w:rsidRDefault="00255233" w:rsidP="00B245E8">
      <w:pPr>
        <w:spacing w:after="120" w:line="276" w:lineRule="auto"/>
        <w:ind w:left="364"/>
        <w:jc w:val="both"/>
        <w:rPr>
          <w:rFonts w:ascii="Arial" w:hAnsi="Arial" w:cs="Arial"/>
          <w:sz w:val="22"/>
          <w:szCs w:val="22"/>
        </w:rPr>
      </w:pPr>
      <w:r w:rsidRPr="003779B1">
        <w:rPr>
          <w:rFonts w:ascii="Arial" w:hAnsi="Arial" w:cs="Arial"/>
          <w:sz w:val="22"/>
          <w:szCs w:val="22"/>
        </w:rPr>
        <w:t>Anfragen sind schriftlich an die KEF VI zu richten (fak6-tb-kef@win.tu-berlin.de).</w:t>
      </w:r>
    </w:p>
    <w:sectPr w:rsidR="00D60EAF" w:rsidRPr="00B245E8" w:rsidSect="00222A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CB76" w14:textId="77777777" w:rsidR="00047050" w:rsidRDefault="00047050" w:rsidP="00DC1BB4">
      <w:r>
        <w:separator/>
      </w:r>
    </w:p>
  </w:endnote>
  <w:endnote w:type="continuationSeparator" w:id="0">
    <w:p w14:paraId="7907DA6D" w14:textId="77777777" w:rsidR="00047050" w:rsidRDefault="00047050" w:rsidP="00DC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2973" w14:textId="77777777" w:rsidR="008B6190" w:rsidRDefault="008B61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1ABC" w14:textId="2B13FFAF" w:rsidR="00862888" w:rsidRPr="0006083F" w:rsidRDefault="0006083F" w:rsidP="00DC1BB4">
    <w:pPr>
      <w:pStyle w:val="Fuzeile"/>
      <w:jc w:val="right"/>
      <w:rPr>
        <w:rFonts w:ascii="Arial" w:hAnsi="Arial" w:cs="Arial"/>
        <w:sz w:val="20"/>
        <w:szCs w:val="20"/>
      </w:rPr>
    </w:pPr>
    <w:r w:rsidRPr="0006083F">
      <w:rPr>
        <w:rFonts w:ascii="Arial" w:hAnsi="Arial" w:cs="Arial"/>
        <w:sz w:val="20"/>
        <w:szCs w:val="20"/>
      </w:rPr>
      <w:t xml:space="preserve">fak6-tb-kef@win.tu-berlin.de | </w:t>
    </w:r>
    <w:r w:rsidR="00222A85">
      <w:rPr>
        <w:rFonts w:ascii="Arial" w:hAnsi="Arial" w:cs="Arial"/>
        <w:sz w:val="20"/>
        <w:szCs w:val="20"/>
      </w:rPr>
      <w:t xml:space="preserve">Seite </w:t>
    </w:r>
    <w:r w:rsidR="00862888" w:rsidRPr="0006083F">
      <w:rPr>
        <w:rFonts w:ascii="Arial" w:hAnsi="Arial" w:cs="Arial"/>
        <w:sz w:val="20"/>
        <w:szCs w:val="20"/>
      </w:rPr>
      <w:fldChar w:fldCharType="begin"/>
    </w:r>
    <w:r w:rsidR="00862888" w:rsidRPr="0006083F">
      <w:rPr>
        <w:rFonts w:ascii="Arial" w:hAnsi="Arial" w:cs="Arial"/>
        <w:sz w:val="20"/>
        <w:szCs w:val="20"/>
      </w:rPr>
      <w:instrText>PAGE   \* MERGEFORMAT</w:instrText>
    </w:r>
    <w:r w:rsidR="00862888" w:rsidRPr="0006083F">
      <w:rPr>
        <w:rFonts w:ascii="Arial" w:hAnsi="Arial" w:cs="Arial"/>
        <w:sz w:val="20"/>
        <w:szCs w:val="20"/>
      </w:rPr>
      <w:fldChar w:fldCharType="separate"/>
    </w:r>
    <w:r w:rsidR="00542117" w:rsidRPr="0006083F">
      <w:rPr>
        <w:rFonts w:ascii="Arial" w:hAnsi="Arial" w:cs="Arial"/>
        <w:noProof/>
        <w:sz w:val="20"/>
        <w:szCs w:val="20"/>
      </w:rPr>
      <w:t>1</w:t>
    </w:r>
    <w:r w:rsidR="00862888" w:rsidRPr="0006083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1E12" w14:textId="77777777" w:rsidR="008B6190" w:rsidRDefault="008B61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C660" w14:textId="77777777" w:rsidR="00047050" w:rsidRDefault="00047050" w:rsidP="00DC1BB4">
      <w:r>
        <w:separator/>
      </w:r>
    </w:p>
  </w:footnote>
  <w:footnote w:type="continuationSeparator" w:id="0">
    <w:p w14:paraId="118B5056" w14:textId="77777777" w:rsidR="00047050" w:rsidRDefault="00047050" w:rsidP="00DC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C2B9" w14:textId="77777777" w:rsidR="008B6190" w:rsidRDefault="008B61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C8FC" w14:textId="6906E43F" w:rsidR="00062048" w:rsidRPr="0006083F" w:rsidRDefault="00222A85" w:rsidP="00D44088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Stand: </w:t>
    </w:r>
    <w:r w:rsidR="008B6190">
      <w:rPr>
        <w:rFonts w:ascii="Arial" w:hAnsi="Arial" w:cs="Arial"/>
        <w:sz w:val="20"/>
        <w:szCs w:val="20"/>
      </w:rPr>
      <w:t>21</w:t>
    </w:r>
    <w:r w:rsidR="0006083F" w:rsidRPr="0006083F">
      <w:rPr>
        <w:rFonts w:ascii="Arial" w:hAnsi="Arial" w:cs="Arial"/>
        <w:sz w:val="20"/>
        <w:szCs w:val="20"/>
      </w:rPr>
      <w:t>.0</w:t>
    </w:r>
    <w:r w:rsidR="008B6190">
      <w:rPr>
        <w:rFonts w:ascii="Arial" w:hAnsi="Arial" w:cs="Arial"/>
        <w:sz w:val="20"/>
        <w:szCs w:val="20"/>
      </w:rPr>
      <w:t>4</w:t>
    </w:r>
    <w:r w:rsidR="0006083F" w:rsidRPr="0006083F">
      <w:rPr>
        <w:rFonts w:ascii="Arial" w:hAnsi="Arial" w:cs="Arial"/>
        <w:sz w:val="20"/>
        <w:szCs w:val="20"/>
      </w:rPr>
      <w:t>.</w:t>
    </w:r>
    <w:r w:rsidR="00D44088" w:rsidRPr="0006083F">
      <w:rPr>
        <w:rFonts w:ascii="Arial" w:hAnsi="Arial" w:cs="Arial"/>
        <w:sz w:val="20"/>
        <w:szCs w:val="20"/>
      </w:rPr>
      <w:t>202</w:t>
    </w:r>
    <w:r w:rsidR="00D44088">
      <w:rPr>
        <w:rFonts w:ascii="Arial" w:hAnsi="Arial" w:cs="Arial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C247" w14:textId="77777777" w:rsidR="008B6190" w:rsidRDefault="008B61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E30"/>
    <w:multiLevelType w:val="hybridMultilevel"/>
    <w:tmpl w:val="52A84F8A"/>
    <w:lvl w:ilvl="0" w:tplc="3C6E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BE20F00">
      <w:start w:val="1"/>
      <w:numFmt w:val="decimal"/>
      <w:lvlText w:val="(%2)"/>
      <w:lvlJc w:val="left"/>
      <w:pPr>
        <w:ind w:left="2858" w:hanging="1778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571E6E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070D22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6F9A"/>
    <w:multiLevelType w:val="hybridMultilevel"/>
    <w:tmpl w:val="7BF60900"/>
    <w:lvl w:ilvl="0" w:tplc="0407001B">
      <w:start w:val="1"/>
      <w:numFmt w:val="lowerRoman"/>
      <w:lvlText w:val="%1."/>
      <w:lvlJc w:val="right"/>
      <w:pPr>
        <w:ind w:left="1084" w:hanging="360"/>
      </w:pPr>
    </w:lvl>
    <w:lvl w:ilvl="1" w:tplc="04070019" w:tentative="1">
      <w:start w:val="1"/>
      <w:numFmt w:val="lowerLetter"/>
      <w:lvlText w:val="%2."/>
      <w:lvlJc w:val="left"/>
      <w:pPr>
        <w:ind w:left="1804" w:hanging="360"/>
      </w:pPr>
    </w:lvl>
    <w:lvl w:ilvl="2" w:tplc="0407001B" w:tentative="1">
      <w:start w:val="1"/>
      <w:numFmt w:val="lowerRoman"/>
      <w:lvlText w:val="%3."/>
      <w:lvlJc w:val="right"/>
      <w:pPr>
        <w:ind w:left="2524" w:hanging="180"/>
      </w:pPr>
    </w:lvl>
    <w:lvl w:ilvl="3" w:tplc="0407000F" w:tentative="1">
      <w:start w:val="1"/>
      <w:numFmt w:val="decimal"/>
      <w:lvlText w:val="%4."/>
      <w:lvlJc w:val="left"/>
      <w:pPr>
        <w:ind w:left="3244" w:hanging="360"/>
      </w:pPr>
    </w:lvl>
    <w:lvl w:ilvl="4" w:tplc="04070019" w:tentative="1">
      <w:start w:val="1"/>
      <w:numFmt w:val="lowerLetter"/>
      <w:lvlText w:val="%5."/>
      <w:lvlJc w:val="left"/>
      <w:pPr>
        <w:ind w:left="3964" w:hanging="360"/>
      </w:pPr>
    </w:lvl>
    <w:lvl w:ilvl="5" w:tplc="0407001B" w:tentative="1">
      <w:start w:val="1"/>
      <w:numFmt w:val="lowerRoman"/>
      <w:lvlText w:val="%6."/>
      <w:lvlJc w:val="right"/>
      <w:pPr>
        <w:ind w:left="4684" w:hanging="180"/>
      </w:pPr>
    </w:lvl>
    <w:lvl w:ilvl="6" w:tplc="0407000F" w:tentative="1">
      <w:start w:val="1"/>
      <w:numFmt w:val="decimal"/>
      <w:lvlText w:val="%7."/>
      <w:lvlJc w:val="left"/>
      <w:pPr>
        <w:ind w:left="5404" w:hanging="360"/>
      </w:pPr>
    </w:lvl>
    <w:lvl w:ilvl="7" w:tplc="04070019" w:tentative="1">
      <w:start w:val="1"/>
      <w:numFmt w:val="lowerLetter"/>
      <w:lvlText w:val="%8."/>
      <w:lvlJc w:val="left"/>
      <w:pPr>
        <w:ind w:left="6124" w:hanging="360"/>
      </w:pPr>
    </w:lvl>
    <w:lvl w:ilvl="8" w:tplc="0407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02D3171A"/>
    <w:multiLevelType w:val="hybridMultilevel"/>
    <w:tmpl w:val="F63AB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5E19"/>
    <w:multiLevelType w:val="hybridMultilevel"/>
    <w:tmpl w:val="7FC2A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1860"/>
    <w:multiLevelType w:val="hybridMultilevel"/>
    <w:tmpl w:val="952A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3C57"/>
    <w:multiLevelType w:val="hybridMultilevel"/>
    <w:tmpl w:val="2CBA2EEA"/>
    <w:lvl w:ilvl="0" w:tplc="3C6E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BE20F00">
      <w:start w:val="1"/>
      <w:numFmt w:val="decimal"/>
      <w:lvlText w:val="(%2)"/>
      <w:lvlJc w:val="left"/>
      <w:pPr>
        <w:ind w:left="2858" w:hanging="1778"/>
      </w:pPr>
      <w:rPr>
        <w:rFonts w:hint="default"/>
      </w:rPr>
    </w:lvl>
    <w:lvl w:ilvl="2" w:tplc="D070D22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71E6E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E0BC5"/>
    <w:multiLevelType w:val="hybridMultilevel"/>
    <w:tmpl w:val="5E821950"/>
    <w:lvl w:ilvl="0" w:tplc="571E6E4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DBE20F00">
      <w:start w:val="1"/>
      <w:numFmt w:val="decimal"/>
      <w:lvlText w:val="(%2)"/>
      <w:lvlJc w:val="left"/>
      <w:pPr>
        <w:ind w:left="2858" w:hanging="1778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571E6E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D282B"/>
    <w:multiLevelType w:val="hybridMultilevel"/>
    <w:tmpl w:val="5F4657EE"/>
    <w:lvl w:ilvl="0" w:tplc="945AE24E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06770A0"/>
    <w:multiLevelType w:val="hybridMultilevel"/>
    <w:tmpl w:val="EB081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13A3"/>
    <w:multiLevelType w:val="hybridMultilevel"/>
    <w:tmpl w:val="EB3AA60E"/>
    <w:lvl w:ilvl="0" w:tplc="3C6E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BE20F00">
      <w:start w:val="1"/>
      <w:numFmt w:val="decimal"/>
      <w:lvlText w:val="(%2)"/>
      <w:lvlJc w:val="left"/>
      <w:pPr>
        <w:ind w:left="2858" w:hanging="1778"/>
      </w:pPr>
      <w:rPr>
        <w:rFonts w:hint="default"/>
      </w:rPr>
    </w:lvl>
    <w:lvl w:ilvl="2" w:tplc="04070017">
      <w:start w:val="1"/>
      <w:numFmt w:val="lowerLetter"/>
      <w:lvlText w:val="%3)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93839"/>
    <w:multiLevelType w:val="hybridMultilevel"/>
    <w:tmpl w:val="5D9EC9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02B4"/>
    <w:multiLevelType w:val="hybridMultilevel"/>
    <w:tmpl w:val="1870F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3655E"/>
    <w:multiLevelType w:val="hybridMultilevel"/>
    <w:tmpl w:val="25FC771A"/>
    <w:lvl w:ilvl="0" w:tplc="C3787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83AE2"/>
    <w:multiLevelType w:val="hybridMultilevel"/>
    <w:tmpl w:val="F78071DE"/>
    <w:lvl w:ilvl="0" w:tplc="D0F609D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DBE20F00">
      <w:start w:val="1"/>
      <w:numFmt w:val="decimal"/>
      <w:lvlText w:val="(%2)"/>
      <w:lvlJc w:val="left"/>
      <w:pPr>
        <w:ind w:left="2858" w:hanging="1778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571E6E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56A7C"/>
    <w:multiLevelType w:val="hybridMultilevel"/>
    <w:tmpl w:val="48DC7F0E"/>
    <w:lvl w:ilvl="0" w:tplc="DE005B12">
      <w:start w:val="450"/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F43E3"/>
    <w:multiLevelType w:val="hybridMultilevel"/>
    <w:tmpl w:val="2C367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509EF"/>
    <w:multiLevelType w:val="hybridMultilevel"/>
    <w:tmpl w:val="A1EC7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721AC"/>
    <w:multiLevelType w:val="hybridMultilevel"/>
    <w:tmpl w:val="1C486410"/>
    <w:lvl w:ilvl="0" w:tplc="3C6E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BE20F00">
      <w:start w:val="1"/>
      <w:numFmt w:val="decimal"/>
      <w:lvlText w:val="(%2)"/>
      <w:lvlJc w:val="left"/>
      <w:pPr>
        <w:ind w:left="2858" w:hanging="1778"/>
      </w:pPr>
      <w:rPr>
        <w:rFonts w:hint="default"/>
      </w:rPr>
    </w:lvl>
    <w:lvl w:ilvl="2" w:tplc="D070D22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71E6E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A6A4A"/>
    <w:multiLevelType w:val="hybridMultilevel"/>
    <w:tmpl w:val="01B24900"/>
    <w:lvl w:ilvl="0" w:tplc="E78802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B41B03"/>
    <w:multiLevelType w:val="hybridMultilevel"/>
    <w:tmpl w:val="FF3E9656"/>
    <w:lvl w:ilvl="0" w:tplc="DBE20F00">
      <w:start w:val="1"/>
      <w:numFmt w:val="decimal"/>
      <w:lvlText w:val="(%1)"/>
      <w:lvlJc w:val="left"/>
      <w:pPr>
        <w:ind w:left="2858" w:hanging="177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71A9B"/>
    <w:multiLevelType w:val="hybridMultilevel"/>
    <w:tmpl w:val="E410DC9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53DEF"/>
    <w:multiLevelType w:val="hybridMultilevel"/>
    <w:tmpl w:val="8AB6DE1E"/>
    <w:lvl w:ilvl="0" w:tplc="D070D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32056"/>
    <w:multiLevelType w:val="hybridMultilevel"/>
    <w:tmpl w:val="8AB6D9AE"/>
    <w:lvl w:ilvl="0" w:tplc="945AE24E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5A938DF"/>
    <w:multiLevelType w:val="hybridMultilevel"/>
    <w:tmpl w:val="269C9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D5F39"/>
    <w:multiLevelType w:val="hybridMultilevel"/>
    <w:tmpl w:val="8AFEA3E6"/>
    <w:lvl w:ilvl="0" w:tplc="3C6E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BE20F00">
      <w:start w:val="1"/>
      <w:numFmt w:val="decimal"/>
      <w:lvlText w:val="(%2)"/>
      <w:lvlJc w:val="left"/>
      <w:pPr>
        <w:ind w:left="2858" w:hanging="1778"/>
      </w:pPr>
      <w:rPr>
        <w:rFonts w:hint="default"/>
      </w:rPr>
    </w:lvl>
    <w:lvl w:ilvl="2" w:tplc="04070017">
      <w:start w:val="1"/>
      <w:numFmt w:val="lowerLetter"/>
      <w:lvlText w:val="%3)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0270C"/>
    <w:multiLevelType w:val="hybridMultilevel"/>
    <w:tmpl w:val="EF9CF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141B5"/>
    <w:multiLevelType w:val="hybridMultilevel"/>
    <w:tmpl w:val="E8BAC6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C6466"/>
    <w:multiLevelType w:val="hybridMultilevel"/>
    <w:tmpl w:val="01B24900"/>
    <w:lvl w:ilvl="0" w:tplc="E78802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8556FD"/>
    <w:multiLevelType w:val="hybridMultilevel"/>
    <w:tmpl w:val="0F3EFCB2"/>
    <w:lvl w:ilvl="0" w:tplc="945AE24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7AA68FD"/>
    <w:multiLevelType w:val="hybridMultilevel"/>
    <w:tmpl w:val="550AB212"/>
    <w:lvl w:ilvl="0" w:tplc="85429A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73FC3"/>
    <w:multiLevelType w:val="hybridMultilevel"/>
    <w:tmpl w:val="AF0A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763DD"/>
    <w:multiLevelType w:val="hybridMultilevel"/>
    <w:tmpl w:val="A5DE9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23D18"/>
    <w:multiLevelType w:val="hybridMultilevel"/>
    <w:tmpl w:val="74DC8946"/>
    <w:lvl w:ilvl="0" w:tplc="3C6E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BE20F00">
      <w:start w:val="1"/>
      <w:numFmt w:val="decimal"/>
      <w:lvlText w:val="(%2)"/>
      <w:lvlJc w:val="left"/>
      <w:pPr>
        <w:ind w:left="2858" w:hanging="1778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B11E39B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D106D"/>
    <w:multiLevelType w:val="hybridMultilevel"/>
    <w:tmpl w:val="D68EBBD4"/>
    <w:lvl w:ilvl="0" w:tplc="04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0D60DF2"/>
    <w:multiLevelType w:val="hybridMultilevel"/>
    <w:tmpl w:val="51B61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B2B9D"/>
    <w:multiLevelType w:val="hybridMultilevel"/>
    <w:tmpl w:val="CF6ACE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274A"/>
    <w:multiLevelType w:val="hybridMultilevel"/>
    <w:tmpl w:val="6876EF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A55A5B"/>
    <w:multiLevelType w:val="hybridMultilevel"/>
    <w:tmpl w:val="366E78F8"/>
    <w:lvl w:ilvl="0" w:tplc="D070D228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8" w15:restartNumberingAfterBreak="0">
    <w:nsid w:val="747502CC"/>
    <w:multiLevelType w:val="hybridMultilevel"/>
    <w:tmpl w:val="DB4A1F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1849C9"/>
    <w:multiLevelType w:val="hybridMultilevel"/>
    <w:tmpl w:val="C988E086"/>
    <w:lvl w:ilvl="0" w:tplc="D070D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A532F"/>
    <w:multiLevelType w:val="hybridMultilevel"/>
    <w:tmpl w:val="D770791C"/>
    <w:lvl w:ilvl="0" w:tplc="6AFA6E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B38B1"/>
    <w:multiLevelType w:val="hybridMultilevel"/>
    <w:tmpl w:val="2A9A98DE"/>
    <w:lvl w:ilvl="0" w:tplc="DBE20F00">
      <w:start w:val="1"/>
      <w:numFmt w:val="decimal"/>
      <w:lvlText w:val="(%1)"/>
      <w:lvlJc w:val="left"/>
      <w:pPr>
        <w:ind w:left="2858" w:hanging="177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95728"/>
    <w:multiLevelType w:val="hybridMultilevel"/>
    <w:tmpl w:val="8710D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8"/>
  </w:num>
  <w:num w:numId="4">
    <w:abstractNumId w:val="22"/>
  </w:num>
  <w:num w:numId="5">
    <w:abstractNumId w:val="7"/>
  </w:num>
  <w:num w:numId="6">
    <w:abstractNumId w:val="33"/>
  </w:num>
  <w:num w:numId="7">
    <w:abstractNumId w:val="11"/>
  </w:num>
  <w:num w:numId="8">
    <w:abstractNumId w:val="8"/>
  </w:num>
  <w:num w:numId="9">
    <w:abstractNumId w:val="2"/>
  </w:num>
  <w:num w:numId="10">
    <w:abstractNumId w:val="25"/>
  </w:num>
  <w:num w:numId="11">
    <w:abstractNumId w:val="15"/>
  </w:num>
  <w:num w:numId="12">
    <w:abstractNumId w:val="30"/>
  </w:num>
  <w:num w:numId="13">
    <w:abstractNumId w:val="29"/>
  </w:num>
  <w:num w:numId="14">
    <w:abstractNumId w:val="38"/>
  </w:num>
  <w:num w:numId="15">
    <w:abstractNumId w:val="31"/>
  </w:num>
  <w:num w:numId="16">
    <w:abstractNumId w:val="14"/>
  </w:num>
  <w:num w:numId="17">
    <w:abstractNumId w:val="42"/>
  </w:num>
  <w:num w:numId="18">
    <w:abstractNumId w:val="3"/>
  </w:num>
  <w:num w:numId="19">
    <w:abstractNumId w:val="26"/>
  </w:num>
  <w:num w:numId="20">
    <w:abstractNumId w:val="3"/>
    <w:lvlOverride w:ilvl="0">
      <w:lvl w:ilvl="0" w:tplc="0407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2"/>
  </w:num>
  <w:num w:numId="22">
    <w:abstractNumId w:val="34"/>
  </w:num>
  <w:num w:numId="23">
    <w:abstractNumId w:val="36"/>
  </w:num>
  <w:num w:numId="24">
    <w:abstractNumId w:val="35"/>
  </w:num>
  <w:num w:numId="25">
    <w:abstractNumId w:val="10"/>
  </w:num>
  <w:num w:numId="26">
    <w:abstractNumId w:val="40"/>
  </w:num>
  <w:num w:numId="27">
    <w:abstractNumId w:val="16"/>
  </w:num>
  <w:num w:numId="28">
    <w:abstractNumId w:val="13"/>
  </w:num>
  <w:num w:numId="29">
    <w:abstractNumId w:val="27"/>
  </w:num>
  <w:num w:numId="30">
    <w:abstractNumId w:val="18"/>
  </w:num>
  <w:num w:numId="31">
    <w:abstractNumId w:val="20"/>
  </w:num>
  <w:num w:numId="32">
    <w:abstractNumId w:val="24"/>
  </w:num>
  <w:num w:numId="33">
    <w:abstractNumId w:val="32"/>
  </w:num>
  <w:num w:numId="34">
    <w:abstractNumId w:val="19"/>
  </w:num>
  <w:num w:numId="35">
    <w:abstractNumId w:val="41"/>
  </w:num>
  <w:num w:numId="36">
    <w:abstractNumId w:val="9"/>
  </w:num>
  <w:num w:numId="37">
    <w:abstractNumId w:val="1"/>
  </w:num>
  <w:num w:numId="38">
    <w:abstractNumId w:val="37"/>
  </w:num>
  <w:num w:numId="39">
    <w:abstractNumId w:val="0"/>
  </w:num>
  <w:num w:numId="40">
    <w:abstractNumId w:val="17"/>
  </w:num>
  <w:num w:numId="41">
    <w:abstractNumId w:val="5"/>
  </w:num>
  <w:num w:numId="42">
    <w:abstractNumId w:val="21"/>
  </w:num>
  <w:num w:numId="43">
    <w:abstractNumId w:val="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44"/>
    <w:rsid w:val="00003192"/>
    <w:rsid w:val="00015412"/>
    <w:rsid w:val="00016FBA"/>
    <w:rsid w:val="00020042"/>
    <w:rsid w:val="00026C08"/>
    <w:rsid w:val="000301F8"/>
    <w:rsid w:val="000323A6"/>
    <w:rsid w:val="000328F7"/>
    <w:rsid w:val="00034224"/>
    <w:rsid w:val="0004037B"/>
    <w:rsid w:val="000457D1"/>
    <w:rsid w:val="00047050"/>
    <w:rsid w:val="00052AE8"/>
    <w:rsid w:val="000543E8"/>
    <w:rsid w:val="0006083F"/>
    <w:rsid w:val="00062048"/>
    <w:rsid w:val="0006325D"/>
    <w:rsid w:val="00063CA8"/>
    <w:rsid w:val="00065B55"/>
    <w:rsid w:val="000718DA"/>
    <w:rsid w:val="00073293"/>
    <w:rsid w:val="000777BE"/>
    <w:rsid w:val="00077A67"/>
    <w:rsid w:val="00084E0F"/>
    <w:rsid w:val="00084EE9"/>
    <w:rsid w:val="00091481"/>
    <w:rsid w:val="00091BA9"/>
    <w:rsid w:val="00094537"/>
    <w:rsid w:val="00095192"/>
    <w:rsid w:val="000B061C"/>
    <w:rsid w:val="000B7A9F"/>
    <w:rsid w:val="000C3BC8"/>
    <w:rsid w:val="000D0AC1"/>
    <w:rsid w:val="000E141E"/>
    <w:rsid w:val="000F4A43"/>
    <w:rsid w:val="000F673B"/>
    <w:rsid w:val="001012E5"/>
    <w:rsid w:val="0010477D"/>
    <w:rsid w:val="001104E5"/>
    <w:rsid w:val="00136408"/>
    <w:rsid w:val="00141D4A"/>
    <w:rsid w:val="00146D51"/>
    <w:rsid w:val="00153838"/>
    <w:rsid w:val="001548CA"/>
    <w:rsid w:val="001629A6"/>
    <w:rsid w:val="0017653D"/>
    <w:rsid w:val="00185560"/>
    <w:rsid w:val="00191B02"/>
    <w:rsid w:val="001A1171"/>
    <w:rsid w:val="001A4344"/>
    <w:rsid w:val="001A475E"/>
    <w:rsid w:val="001A7854"/>
    <w:rsid w:val="001D453E"/>
    <w:rsid w:val="001E7868"/>
    <w:rsid w:val="001F0535"/>
    <w:rsid w:val="001F0C77"/>
    <w:rsid w:val="001F365E"/>
    <w:rsid w:val="0020501C"/>
    <w:rsid w:val="002053F4"/>
    <w:rsid w:val="0021273A"/>
    <w:rsid w:val="00216508"/>
    <w:rsid w:val="00220B8C"/>
    <w:rsid w:val="00222A85"/>
    <w:rsid w:val="002257AB"/>
    <w:rsid w:val="00230206"/>
    <w:rsid w:val="00235D6B"/>
    <w:rsid w:val="002427FE"/>
    <w:rsid w:val="00243431"/>
    <w:rsid w:val="0024377D"/>
    <w:rsid w:val="00255233"/>
    <w:rsid w:val="002612B2"/>
    <w:rsid w:val="002616C9"/>
    <w:rsid w:val="0026192D"/>
    <w:rsid w:val="00263155"/>
    <w:rsid w:val="0026430E"/>
    <w:rsid w:val="00267217"/>
    <w:rsid w:val="002710AE"/>
    <w:rsid w:val="00272656"/>
    <w:rsid w:val="002755E5"/>
    <w:rsid w:val="002771BB"/>
    <w:rsid w:val="002908CE"/>
    <w:rsid w:val="002974B4"/>
    <w:rsid w:val="00297944"/>
    <w:rsid w:val="002A2E25"/>
    <w:rsid w:val="002A3AE4"/>
    <w:rsid w:val="002B0059"/>
    <w:rsid w:val="002B4719"/>
    <w:rsid w:val="002C3457"/>
    <w:rsid w:val="002C6640"/>
    <w:rsid w:val="002C6E51"/>
    <w:rsid w:val="002D0D8B"/>
    <w:rsid w:val="002E3E6E"/>
    <w:rsid w:val="002F4684"/>
    <w:rsid w:val="002F6BE7"/>
    <w:rsid w:val="00310653"/>
    <w:rsid w:val="00311EF2"/>
    <w:rsid w:val="00331A55"/>
    <w:rsid w:val="00333CD3"/>
    <w:rsid w:val="00335588"/>
    <w:rsid w:val="00341883"/>
    <w:rsid w:val="003429EE"/>
    <w:rsid w:val="00347EB1"/>
    <w:rsid w:val="00353EBE"/>
    <w:rsid w:val="00354936"/>
    <w:rsid w:val="00357143"/>
    <w:rsid w:val="00376EF3"/>
    <w:rsid w:val="003779B1"/>
    <w:rsid w:val="003802A5"/>
    <w:rsid w:val="00382781"/>
    <w:rsid w:val="00383B77"/>
    <w:rsid w:val="003849AD"/>
    <w:rsid w:val="00387399"/>
    <w:rsid w:val="003A2BBE"/>
    <w:rsid w:val="003A3956"/>
    <w:rsid w:val="003A3B46"/>
    <w:rsid w:val="003A7BAC"/>
    <w:rsid w:val="003B066E"/>
    <w:rsid w:val="003B2799"/>
    <w:rsid w:val="003B306E"/>
    <w:rsid w:val="003B46B4"/>
    <w:rsid w:val="003B55B0"/>
    <w:rsid w:val="003B5B5A"/>
    <w:rsid w:val="003D1999"/>
    <w:rsid w:val="003D66CA"/>
    <w:rsid w:val="003E3AD0"/>
    <w:rsid w:val="003E6AB6"/>
    <w:rsid w:val="003F32B3"/>
    <w:rsid w:val="003F49FE"/>
    <w:rsid w:val="00403A6D"/>
    <w:rsid w:val="004061C2"/>
    <w:rsid w:val="00407494"/>
    <w:rsid w:val="00410C49"/>
    <w:rsid w:val="004113C8"/>
    <w:rsid w:val="0041309F"/>
    <w:rsid w:val="00415022"/>
    <w:rsid w:val="004166A7"/>
    <w:rsid w:val="00422237"/>
    <w:rsid w:val="00423C97"/>
    <w:rsid w:val="00425FEA"/>
    <w:rsid w:val="00427154"/>
    <w:rsid w:val="004273B4"/>
    <w:rsid w:val="004330D0"/>
    <w:rsid w:val="004353DE"/>
    <w:rsid w:val="00435AE5"/>
    <w:rsid w:val="00441D95"/>
    <w:rsid w:val="00441FEF"/>
    <w:rsid w:val="00454F54"/>
    <w:rsid w:val="00455517"/>
    <w:rsid w:val="004561C2"/>
    <w:rsid w:val="00457C5D"/>
    <w:rsid w:val="00460A22"/>
    <w:rsid w:val="004659DA"/>
    <w:rsid w:val="00467761"/>
    <w:rsid w:val="004701AC"/>
    <w:rsid w:val="004736AD"/>
    <w:rsid w:val="004738E1"/>
    <w:rsid w:val="00475A4A"/>
    <w:rsid w:val="004835E4"/>
    <w:rsid w:val="0048572C"/>
    <w:rsid w:val="00486347"/>
    <w:rsid w:val="00487381"/>
    <w:rsid w:val="00490FF3"/>
    <w:rsid w:val="00492055"/>
    <w:rsid w:val="00495596"/>
    <w:rsid w:val="004A0754"/>
    <w:rsid w:val="004A27E5"/>
    <w:rsid w:val="004A4C6B"/>
    <w:rsid w:val="004A7418"/>
    <w:rsid w:val="004B18B5"/>
    <w:rsid w:val="004B4FC3"/>
    <w:rsid w:val="004C001D"/>
    <w:rsid w:val="004C6EB4"/>
    <w:rsid w:val="004D093A"/>
    <w:rsid w:val="004D1478"/>
    <w:rsid w:val="004D2487"/>
    <w:rsid w:val="004E0EA7"/>
    <w:rsid w:val="004E37E2"/>
    <w:rsid w:val="004E501B"/>
    <w:rsid w:val="004F195A"/>
    <w:rsid w:val="004F6A71"/>
    <w:rsid w:val="004F7154"/>
    <w:rsid w:val="004F7A9C"/>
    <w:rsid w:val="00513095"/>
    <w:rsid w:val="005130F6"/>
    <w:rsid w:val="00525B84"/>
    <w:rsid w:val="005316C2"/>
    <w:rsid w:val="00531C90"/>
    <w:rsid w:val="0053299F"/>
    <w:rsid w:val="0053379E"/>
    <w:rsid w:val="00534942"/>
    <w:rsid w:val="00534F2A"/>
    <w:rsid w:val="005404F4"/>
    <w:rsid w:val="00542117"/>
    <w:rsid w:val="005626D6"/>
    <w:rsid w:val="00564DF2"/>
    <w:rsid w:val="0056573C"/>
    <w:rsid w:val="005755DD"/>
    <w:rsid w:val="00580D1C"/>
    <w:rsid w:val="00584A0A"/>
    <w:rsid w:val="00591D6A"/>
    <w:rsid w:val="005949AD"/>
    <w:rsid w:val="005A394D"/>
    <w:rsid w:val="005A59B9"/>
    <w:rsid w:val="005B00FA"/>
    <w:rsid w:val="005B5114"/>
    <w:rsid w:val="005B6A43"/>
    <w:rsid w:val="005C0877"/>
    <w:rsid w:val="005C24E6"/>
    <w:rsid w:val="005C6AFF"/>
    <w:rsid w:val="005D7236"/>
    <w:rsid w:val="005D7E8E"/>
    <w:rsid w:val="005E17BC"/>
    <w:rsid w:val="005E564B"/>
    <w:rsid w:val="005F1E06"/>
    <w:rsid w:val="005F47BF"/>
    <w:rsid w:val="005F6728"/>
    <w:rsid w:val="0060284A"/>
    <w:rsid w:val="00602CBC"/>
    <w:rsid w:val="00603FF3"/>
    <w:rsid w:val="0060726B"/>
    <w:rsid w:val="0061289D"/>
    <w:rsid w:val="00613336"/>
    <w:rsid w:val="00614B4A"/>
    <w:rsid w:val="00617445"/>
    <w:rsid w:val="0062269C"/>
    <w:rsid w:val="00624569"/>
    <w:rsid w:val="00631F5F"/>
    <w:rsid w:val="00632227"/>
    <w:rsid w:val="00633A6F"/>
    <w:rsid w:val="00636100"/>
    <w:rsid w:val="006423F5"/>
    <w:rsid w:val="00644492"/>
    <w:rsid w:val="00644D32"/>
    <w:rsid w:val="0064613F"/>
    <w:rsid w:val="006515F7"/>
    <w:rsid w:val="0065629D"/>
    <w:rsid w:val="0066098E"/>
    <w:rsid w:val="00670DD2"/>
    <w:rsid w:val="006725CF"/>
    <w:rsid w:val="00673C75"/>
    <w:rsid w:val="00680517"/>
    <w:rsid w:val="00681E6F"/>
    <w:rsid w:val="0069010D"/>
    <w:rsid w:val="00695A26"/>
    <w:rsid w:val="00695F44"/>
    <w:rsid w:val="00696443"/>
    <w:rsid w:val="00697E44"/>
    <w:rsid w:val="006A0285"/>
    <w:rsid w:val="006B0D48"/>
    <w:rsid w:val="006B0E0D"/>
    <w:rsid w:val="006B170F"/>
    <w:rsid w:val="006B17AA"/>
    <w:rsid w:val="006B50CF"/>
    <w:rsid w:val="006C4EA3"/>
    <w:rsid w:val="006C5909"/>
    <w:rsid w:val="006C5E55"/>
    <w:rsid w:val="006C63EE"/>
    <w:rsid w:val="006D2309"/>
    <w:rsid w:val="006D24EB"/>
    <w:rsid w:val="006E2DD9"/>
    <w:rsid w:val="006F0EB8"/>
    <w:rsid w:val="006F10F7"/>
    <w:rsid w:val="006F2043"/>
    <w:rsid w:val="006F5166"/>
    <w:rsid w:val="00703F7C"/>
    <w:rsid w:val="00704EBC"/>
    <w:rsid w:val="0070526F"/>
    <w:rsid w:val="00707ED3"/>
    <w:rsid w:val="00711DF0"/>
    <w:rsid w:val="00714482"/>
    <w:rsid w:val="007245F1"/>
    <w:rsid w:val="00726E47"/>
    <w:rsid w:val="00733443"/>
    <w:rsid w:val="007438BF"/>
    <w:rsid w:val="00772454"/>
    <w:rsid w:val="00773453"/>
    <w:rsid w:val="007907DD"/>
    <w:rsid w:val="007920F3"/>
    <w:rsid w:val="007943E6"/>
    <w:rsid w:val="0079489B"/>
    <w:rsid w:val="007A4EB8"/>
    <w:rsid w:val="007B6117"/>
    <w:rsid w:val="007B6986"/>
    <w:rsid w:val="007C4A61"/>
    <w:rsid w:val="007D0A7D"/>
    <w:rsid w:val="007D416C"/>
    <w:rsid w:val="007D77A4"/>
    <w:rsid w:val="007D78F9"/>
    <w:rsid w:val="007E2C51"/>
    <w:rsid w:val="007E4DA6"/>
    <w:rsid w:val="007F3215"/>
    <w:rsid w:val="008038B5"/>
    <w:rsid w:val="00804804"/>
    <w:rsid w:val="00807EA4"/>
    <w:rsid w:val="00812759"/>
    <w:rsid w:val="00816928"/>
    <w:rsid w:val="008170BA"/>
    <w:rsid w:val="008212D7"/>
    <w:rsid w:val="00822E76"/>
    <w:rsid w:val="00826F2E"/>
    <w:rsid w:val="0083372B"/>
    <w:rsid w:val="00842528"/>
    <w:rsid w:val="00845108"/>
    <w:rsid w:val="00845C0B"/>
    <w:rsid w:val="00852445"/>
    <w:rsid w:val="008527FA"/>
    <w:rsid w:val="00853FB5"/>
    <w:rsid w:val="00855424"/>
    <w:rsid w:val="00855870"/>
    <w:rsid w:val="00856B28"/>
    <w:rsid w:val="0086025A"/>
    <w:rsid w:val="008620FF"/>
    <w:rsid w:val="00862166"/>
    <w:rsid w:val="00862888"/>
    <w:rsid w:val="00870C5D"/>
    <w:rsid w:val="00870F38"/>
    <w:rsid w:val="00873CE2"/>
    <w:rsid w:val="00874BD7"/>
    <w:rsid w:val="008773FC"/>
    <w:rsid w:val="00885CE6"/>
    <w:rsid w:val="008862AC"/>
    <w:rsid w:val="0089025C"/>
    <w:rsid w:val="00891120"/>
    <w:rsid w:val="0089149C"/>
    <w:rsid w:val="00892D15"/>
    <w:rsid w:val="00896BB1"/>
    <w:rsid w:val="008A1B5A"/>
    <w:rsid w:val="008A22B8"/>
    <w:rsid w:val="008B26DA"/>
    <w:rsid w:val="008B414F"/>
    <w:rsid w:val="008B5694"/>
    <w:rsid w:val="008B6190"/>
    <w:rsid w:val="008C3E03"/>
    <w:rsid w:val="008C4226"/>
    <w:rsid w:val="008D41D1"/>
    <w:rsid w:val="008D49CE"/>
    <w:rsid w:val="008D625C"/>
    <w:rsid w:val="008D7EC5"/>
    <w:rsid w:val="008E5BD1"/>
    <w:rsid w:val="008E68F4"/>
    <w:rsid w:val="008F1270"/>
    <w:rsid w:val="008F1F2C"/>
    <w:rsid w:val="009059FA"/>
    <w:rsid w:val="00906118"/>
    <w:rsid w:val="00913179"/>
    <w:rsid w:val="009134A2"/>
    <w:rsid w:val="009165E3"/>
    <w:rsid w:val="009252C8"/>
    <w:rsid w:val="00933C23"/>
    <w:rsid w:val="00942A66"/>
    <w:rsid w:val="00946046"/>
    <w:rsid w:val="00952862"/>
    <w:rsid w:val="00953577"/>
    <w:rsid w:val="0095578E"/>
    <w:rsid w:val="0095747E"/>
    <w:rsid w:val="009613DA"/>
    <w:rsid w:val="00976683"/>
    <w:rsid w:val="0098268E"/>
    <w:rsid w:val="009842B6"/>
    <w:rsid w:val="00985475"/>
    <w:rsid w:val="00993F6E"/>
    <w:rsid w:val="009A0AD8"/>
    <w:rsid w:val="009A2D28"/>
    <w:rsid w:val="009A5350"/>
    <w:rsid w:val="009B045E"/>
    <w:rsid w:val="009B15CB"/>
    <w:rsid w:val="009B7CCA"/>
    <w:rsid w:val="009C1D2E"/>
    <w:rsid w:val="009C3BF2"/>
    <w:rsid w:val="009C5754"/>
    <w:rsid w:val="009C6D10"/>
    <w:rsid w:val="009C7319"/>
    <w:rsid w:val="00A11C78"/>
    <w:rsid w:val="00A14002"/>
    <w:rsid w:val="00A21DDC"/>
    <w:rsid w:val="00A23477"/>
    <w:rsid w:val="00A30EE1"/>
    <w:rsid w:val="00A32B05"/>
    <w:rsid w:val="00A338A4"/>
    <w:rsid w:val="00A358B2"/>
    <w:rsid w:val="00A459B3"/>
    <w:rsid w:val="00A51D4A"/>
    <w:rsid w:val="00A563D1"/>
    <w:rsid w:val="00A57E96"/>
    <w:rsid w:val="00A62BB6"/>
    <w:rsid w:val="00A6570E"/>
    <w:rsid w:val="00A675AF"/>
    <w:rsid w:val="00A70516"/>
    <w:rsid w:val="00A8284B"/>
    <w:rsid w:val="00A82A4C"/>
    <w:rsid w:val="00A84A27"/>
    <w:rsid w:val="00A851ED"/>
    <w:rsid w:val="00A8695A"/>
    <w:rsid w:val="00A91C53"/>
    <w:rsid w:val="00A97431"/>
    <w:rsid w:val="00AA12B9"/>
    <w:rsid w:val="00AB022E"/>
    <w:rsid w:val="00AB6CBE"/>
    <w:rsid w:val="00AC260E"/>
    <w:rsid w:val="00AC313F"/>
    <w:rsid w:val="00AC7437"/>
    <w:rsid w:val="00AC77B3"/>
    <w:rsid w:val="00AC7C8C"/>
    <w:rsid w:val="00AD0F25"/>
    <w:rsid w:val="00AE1605"/>
    <w:rsid w:val="00AE762B"/>
    <w:rsid w:val="00AF034C"/>
    <w:rsid w:val="00AF1C46"/>
    <w:rsid w:val="00B02C7F"/>
    <w:rsid w:val="00B04526"/>
    <w:rsid w:val="00B0511A"/>
    <w:rsid w:val="00B16199"/>
    <w:rsid w:val="00B240E2"/>
    <w:rsid w:val="00B245AD"/>
    <w:rsid w:val="00B245E8"/>
    <w:rsid w:val="00B24769"/>
    <w:rsid w:val="00B2560E"/>
    <w:rsid w:val="00B303D5"/>
    <w:rsid w:val="00B33545"/>
    <w:rsid w:val="00B35410"/>
    <w:rsid w:val="00B35DA7"/>
    <w:rsid w:val="00B37864"/>
    <w:rsid w:val="00B41E82"/>
    <w:rsid w:val="00B472DB"/>
    <w:rsid w:val="00B515A2"/>
    <w:rsid w:val="00B64B03"/>
    <w:rsid w:val="00B65B2C"/>
    <w:rsid w:val="00B6679F"/>
    <w:rsid w:val="00B6687C"/>
    <w:rsid w:val="00B747F9"/>
    <w:rsid w:val="00B86612"/>
    <w:rsid w:val="00B91D55"/>
    <w:rsid w:val="00B92320"/>
    <w:rsid w:val="00B94181"/>
    <w:rsid w:val="00B94844"/>
    <w:rsid w:val="00BA0947"/>
    <w:rsid w:val="00BA0983"/>
    <w:rsid w:val="00BA1835"/>
    <w:rsid w:val="00BA2EF3"/>
    <w:rsid w:val="00BB1A3B"/>
    <w:rsid w:val="00BB4852"/>
    <w:rsid w:val="00BB77E6"/>
    <w:rsid w:val="00BC07F1"/>
    <w:rsid w:val="00BC5B82"/>
    <w:rsid w:val="00BD26EF"/>
    <w:rsid w:val="00BE2FA4"/>
    <w:rsid w:val="00BE77AF"/>
    <w:rsid w:val="00BF0DBC"/>
    <w:rsid w:val="00C0368E"/>
    <w:rsid w:val="00C109BD"/>
    <w:rsid w:val="00C15CE9"/>
    <w:rsid w:val="00C21E65"/>
    <w:rsid w:val="00C271A2"/>
    <w:rsid w:val="00C32BD0"/>
    <w:rsid w:val="00C3405C"/>
    <w:rsid w:val="00C34B02"/>
    <w:rsid w:val="00C361D5"/>
    <w:rsid w:val="00C42818"/>
    <w:rsid w:val="00C43A0D"/>
    <w:rsid w:val="00C5601D"/>
    <w:rsid w:val="00C608EA"/>
    <w:rsid w:val="00C63CD6"/>
    <w:rsid w:val="00C65A81"/>
    <w:rsid w:val="00C67B82"/>
    <w:rsid w:val="00C7064B"/>
    <w:rsid w:val="00C70BA3"/>
    <w:rsid w:val="00C741E0"/>
    <w:rsid w:val="00C7505B"/>
    <w:rsid w:val="00C764E3"/>
    <w:rsid w:val="00C76E6B"/>
    <w:rsid w:val="00C83D6A"/>
    <w:rsid w:val="00C85995"/>
    <w:rsid w:val="00CA071C"/>
    <w:rsid w:val="00CA0CD1"/>
    <w:rsid w:val="00CA16BA"/>
    <w:rsid w:val="00CA1DEE"/>
    <w:rsid w:val="00CA38D6"/>
    <w:rsid w:val="00CA7213"/>
    <w:rsid w:val="00CB5728"/>
    <w:rsid w:val="00CC18D1"/>
    <w:rsid w:val="00CC2635"/>
    <w:rsid w:val="00CD5E13"/>
    <w:rsid w:val="00CE266B"/>
    <w:rsid w:val="00CE3376"/>
    <w:rsid w:val="00CE4817"/>
    <w:rsid w:val="00CE68CE"/>
    <w:rsid w:val="00CF0ED9"/>
    <w:rsid w:val="00CF0F63"/>
    <w:rsid w:val="00CF2719"/>
    <w:rsid w:val="00CF65D2"/>
    <w:rsid w:val="00D00862"/>
    <w:rsid w:val="00D00AD1"/>
    <w:rsid w:val="00D0295B"/>
    <w:rsid w:val="00D0489C"/>
    <w:rsid w:val="00D04C8C"/>
    <w:rsid w:val="00D07742"/>
    <w:rsid w:val="00D152DE"/>
    <w:rsid w:val="00D25F63"/>
    <w:rsid w:val="00D25F9D"/>
    <w:rsid w:val="00D375FD"/>
    <w:rsid w:val="00D44088"/>
    <w:rsid w:val="00D45CD2"/>
    <w:rsid w:val="00D45E14"/>
    <w:rsid w:val="00D509AB"/>
    <w:rsid w:val="00D57AFE"/>
    <w:rsid w:val="00D57D00"/>
    <w:rsid w:val="00D60EAF"/>
    <w:rsid w:val="00D61592"/>
    <w:rsid w:val="00D70CAA"/>
    <w:rsid w:val="00D835D9"/>
    <w:rsid w:val="00D872C0"/>
    <w:rsid w:val="00D907CA"/>
    <w:rsid w:val="00D93759"/>
    <w:rsid w:val="00D942C6"/>
    <w:rsid w:val="00DA0A0C"/>
    <w:rsid w:val="00DA2B2A"/>
    <w:rsid w:val="00DA66AB"/>
    <w:rsid w:val="00DA6E8B"/>
    <w:rsid w:val="00DB010B"/>
    <w:rsid w:val="00DB3750"/>
    <w:rsid w:val="00DB6784"/>
    <w:rsid w:val="00DC1BB4"/>
    <w:rsid w:val="00DC29D4"/>
    <w:rsid w:val="00DC5E37"/>
    <w:rsid w:val="00DC6E08"/>
    <w:rsid w:val="00DD2810"/>
    <w:rsid w:val="00DD5952"/>
    <w:rsid w:val="00DE2815"/>
    <w:rsid w:val="00DE3923"/>
    <w:rsid w:val="00DE57F9"/>
    <w:rsid w:val="00DF0BDD"/>
    <w:rsid w:val="00DF345B"/>
    <w:rsid w:val="00DF5B47"/>
    <w:rsid w:val="00E1176A"/>
    <w:rsid w:val="00E17CDF"/>
    <w:rsid w:val="00E22269"/>
    <w:rsid w:val="00E27F9E"/>
    <w:rsid w:val="00E30AAD"/>
    <w:rsid w:val="00E336A9"/>
    <w:rsid w:val="00E40304"/>
    <w:rsid w:val="00E433CC"/>
    <w:rsid w:val="00E45FB3"/>
    <w:rsid w:val="00E461DD"/>
    <w:rsid w:val="00E46281"/>
    <w:rsid w:val="00E52071"/>
    <w:rsid w:val="00E5245B"/>
    <w:rsid w:val="00E57110"/>
    <w:rsid w:val="00E6385A"/>
    <w:rsid w:val="00E66E17"/>
    <w:rsid w:val="00E708C5"/>
    <w:rsid w:val="00E70DD5"/>
    <w:rsid w:val="00E76C4E"/>
    <w:rsid w:val="00E81519"/>
    <w:rsid w:val="00E862A4"/>
    <w:rsid w:val="00E92688"/>
    <w:rsid w:val="00E97121"/>
    <w:rsid w:val="00EA0E2F"/>
    <w:rsid w:val="00EB0E9B"/>
    <w:rsid w:val="00EC57B7"/>
    <w:rsid w:val="00EC7372"/>
    <w:rsid w:val="00EE0BB6"/>
    <w:rsid w:val="00EE5914"/>
    <w:rsid w:val="00EF426A"/>
    <w:rsid w:val="00EF435C"/>
    <w:rsid w:val="00EF4738"/>
    <w:rsid w:val="00EF6B0E"/>
    <w:rsid w:val="00EF7C63"/>
    <w:rsid w:val="00F002DC"/>
    <w:rsid w:val="00F1606B"/>
    <w:rsid w:val="00F2696D"/>
    <w:rsid w:val="00F26D79"/>
    <w:rsid w:val="00F30607"/>
    <w:rsid w:val="00F307E7"/>
    <w:rsid w:val="00F40C22"/>
    <w:rsid w:val="00F4585B"/>
    <w:rsid w:val="00F468D9"/>
    <w:rsid w:val="00F50922"/>
    <w:rsid w:val="00F537C4"/>
    <w:rsid w:val="00F56B2E"/>
    <w:rsid w:val="00F627E3"/>
    <w:rsid w:val="00F63EE7"/>
    <w:rsid w:val="00F66818"/>
    <w:rsid w:val="00F715B0"/>
    <w:rsid w:val="00F7425D"/>
    <w:rsid w:val="00F8053A"/>
    <w:rsid w:val="00F84547"/>
    <w:rsid w:val="00FA20DE"/>
    <w:rsid w:val="00FA73EB"/>
    <w:rsid w:val="00FB2277"/>
    <w:rsid w:val="00FB57BA"/>
    <w:rsid w:val="00FC4A43"/>
    <w:rsid w:val="00FC7D7E"/>
    <w:rsid w:val="00FD0505"/>
    <w:rsid w:val="00FE0514"/>
    <w:rsid w:val="00FE41E3"/>
    <w:rsid w:val="00FE610A"/>
    <w:rsid w:val="00FE6B87"/>
    <w:rsid w:val="00FF0D91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3DE7"/>
  <w15:chartTrackingRefBased/>
  <w15:docId w15:val="{05E99859-8EE1-554C-ADE4-369CF931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2D7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777BE"/>
    <w:pPr>
      <w:keepNext/>
      <w:spacing w:before="120" w:after="120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A39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A39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3A39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A39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777BE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Style9">
    <w:name w:val="Style9"/>
    <w:basedOn w:val="Standard"/>
    <w:rsid w:val="000777BE"/>
    <w:pPr>
      <w:widowControl w:val="0"/>
      <w:autoSpaceDE w:val="0"/>
      <w:autoSpaceDN w:val="0"/>
      <w:adjustRightInd w:val="0"/>
      <w:spacing w:line="320" w:lineRule="exact"/>
    </w:pPr>
    <w:rPr>
      <w:rFonts w:ascii="Arial" w:hAnsi="Arial"/>
    </w:rPr>
  </w:style>
  <w:style w:type="character" w:customStyle="1" w:styleId="FontStyle31">
    <w:name w:val="Font Style31"/>
    <w:rsid w:val="000777BE"/>
    <w:rPr>
      <w:rFonts w:ascii="Times New Roman" w:hAnsi="Times New Roman" w:cs="Times New Roman" w:hint="default"/>
      <w:b/>
      <w:bCs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B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Helvetica11Schwarz">
    <w:name w:val="Helvetica11 Schwarz"/>
    <w:rsid w:val="008170BA"/>
    <w:rPr>
      <w:rFonts w:ascii="Helvetica" w:hAnsi="Helvetica" w:cs="Helvetica" w:hint="default"/>
      <w:color w:val="000000"/>
      <w:sz w:val="22"/>
    </w:rPr>
  </w:style>
  <w:style w:type="character" w:customStyle="1" w:styleId="Helvetica12Schwarz">
    <w:name w:val="Helvetica12 Schwarz"/>
    <w:rsid w:val="008170BA"/>
    <w:rPr>
      <w:rFonts w:ascii="Helvetica" w:hAnsi="Helvetica" w:cs="Helvetica"/>
      <w:color w:val="000000"/>
    </w:rPr>
  </w:style>
  <w:style w:type="paragraph" w:styleId="Textkrper">
    <w:name w:val="Body Text"/>
    <w:basedOn w:val="Standard"/>
    <w:link w:val="TextkrperZchn"/>
    <w:uiPriority w:val="99"/>
    <w:unhideWhenUsed/>
    <w:rsid w:val="008170BA"/>
    <w:pPr>
      <w:spacing w:after="120"/>
    </w:pPr>
  </w:style>
  <w:style w:type="character" w:customStyle="1" w:styleId="TextkrperZchn">
    <w:name w:val="Textkörper Zchn"/>
    <w:link w:val="Textkrper"/>
    <w:uiPriority w:val="99"/>
    <w:rsid w:val="008170BA"/>
    <w:rPr>
      <w:rFonts w:ascii="Times New Roman" w:eastAsia="Times New Roman" w:hAnsi="Times New Roman"/>
      <w:sz w:val="24"/>
      <w:szCs w:val="24"/>
    </w:rPr>
  </w:style>
  <w:style w:type="character" w:customStyle="1" w:styleId="Helvetica12FSchwarz">
    <w:name w:val="Helvetica12 F Schwarz"/>
    <w:rsid w:val="008170BA"/>
    <w:rPr>
      <w:rFonts w:ascii="Helvetica" w:hAnsi="Helvetica" w:cs="Helvetica" w:hint="default"/>
      <w:b/>
      <w:bCs w:val="0"/>
      <w:color w:val="000000"/>
    </w:rPr>
  </w:style>
  <w:style w:type="character" w:customStyle="1" w:styleId="Helvetica11FSchwarz">
    <w:name w:val="Helvetica11 F Schwarz"/>
    <w:rsid w:val="008170BA"/>
    <w:rPr>
      <w:rFonts w:ascii="Helvetica" w:hAnsi="Helvetica" w:cs="Helvetica" w:hint="default"/>
      <w:b/>
      <w:bCs w:val="0"/>
      <w:color w:val="000000"/>
      <w:sz w:val="22"/>
    </w:rPr>
  </w:style>
  <w:style w:type="paragraph" w:customStyle="1" w:styleId="Default">
    <w:name w:val="Default"/>
    <w:rsid w:val="00817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lietext">
    <w:name w:val="Fließtext"/>
    <w:basedOn w:val="Standard"/>
    <w:link w:val="FlietextZchn"/>
    <w:autoRedefine/>
    <w:qFormat/>
    <w:rsid w:val="008170BA"/>
    <w:pPr>
      <w:spacing w:after="120" w:line="288" w:lineRule="auto"/>
    </w:pPr>
    <w:rPr>
      <w:rFonts w:ascii="Arial" w:eastAsia="Calibri" w:hAnsi="Arial"/>
      <w:b/>
      <w:lang w:val="x-none" w:eastAsia="en-US"/>
    </w:rPr>
  </w:style>
  <w:style w:type="character" w:customStyle="1" w:styleId="FlietextZchn">
    <w:name w:val="Fließtext Zchn"/>
    <w:link w:val="Flietext"/>
    <w:rsid w:val="008170BA"/>
    <w:rPr>
      <w:rFonts w:ascii="Arial" w:hAnsi="Arial"/>
      <w:b/>
      <w:sz w:val="24"/>
      <w:szCs w:val="24"/>
      <w:lang w:val="x-none" w:eastAsia="en-US"/>
    </w:rPr>
  </w:style>
  <w:style w:type="character" w:customStyle="1" w:styleId="berschrift2Zchn">
    <w:name w:val="Überschrift 2 Zchn"/>
    <w:link w:val="berschrift2"/>
    <w:rsid w:val="003A39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3A39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5Zchn">
    <w:name w:val="Überschrift 5 Zchn"/>
    <w:link w:val="berschrift5"/>
    <w:rsid w:val="003A39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A39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light">
    <w:name w:val="light"/>
    <w:rsid w:val="00B515A2"/>
  </w:style>
  <w:style w:type="table" w:styleId="Tabellenraster">
    <w:name w:val="Table Grid"/>
    <w:basedOn w:val="NormaleTabelle"/>
    <w:uiPriority w:val="59"/>
    <w:rsid w:val="00CA1DE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1B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C1BB4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C1B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C1BB4"/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B5B5A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styleId="Hyperlink">
    <w:name w:val="Hyperlink"/>
    <w:uiPriority w:val="99"/>
    <w:unhideWhenUsed/>
    <w:rsid w:val="00B64B03"/>
    <w:rPr>
      <w:color w:val="0563C1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C77B3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C77B3"/>
    <w:rPr>
      <w:rFonts w:ascii="Times New Roman" w:eastAsia="Times New Roman" w:hAnsi="Times New Roman"/>
    </w:rPr>
  </w:style>
  <w:style w:type="character" w:styleId="Funotenzeichen">
    <w:name w:val="footnote reference"/>
    <w:uiPriority w:val="99"/>
    <w:semiHidden/>
    <w:unhideWhenUsed/>
    <w:rsid w:val="00AC77B3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5B51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511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B511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511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B5114"/>
    <w:rPr>
      <w:rFonts w:ascii="Times New Roman" w:eastAsia="Times New Roman" w:hAnsi="Times New Roman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0323A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5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6-tb-kef@win.tu-berli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F85C8-542A-402E-873A-68C780E5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Berlin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Neubert, Marie</dc:creator>
  <cp:keywords/>
  <cp:lastModifiedBy>Wagner-Schelewsky, Pia</cp:lastModifiedBy>
  <cp:revision>2</cp:revision>
  <cp:lastPrinted>2018-01-12T15:44:00Z</cp:lastPrinted>
  <dcterms:created xsi:type="dcterms:W3CDTF">2023-04-26T15:24:00Z</dcterms:created>
  <dcterms:modified xsi:type="dcterms:W3CDTF">2023-04-26T15:24:00Z</dcterms:modified>
</cp:coreProperties>
</file>